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080C8" w14:textId="6F40F267" w:rsidR="00C31622" w:rsidRPr="00FA4770" w:rsidRDefault="00273DB9" w:rsidP="000B5489">
      <w:pPr>
        <w:jc w:val="both"/>
        <w:rPr>
          <w:rFonts w:ascii="Tahoma" w:hAnsi="Tahoma" w:cs="Tahoma"/>
          <w:sz w:val="22"/>
          <w:szCs w:val="22"/>
        </w:rPr>
      </w:pPr>
      <w:r w:rsidRPr="000A2955">
        <w:rPr>
          <w:b/>
          <w:noProof/>
          <w:sz w:val="52"/>
          <w:szCs w:val="52"/>
        </w:rPr>
        <w:drawing>
          <wp:inline distT="0" distB="0" distL="0" distR="0" wp14:anchorId="6B65177E" wp14:editId="141F7BDB">
            <wp:extent cx="1934126" cy="1119117"/>
            <wp:effectExtent l="0" t="0" r="9525" b="5080"/>
            <wp:docPr id="129144426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44267" name=""/>
                    <pic:cNvPicPr/>
                  </pic:nvPicPr>
                  <pic:blipFill>
                    <a:blip r:embed="rId8"/>
                    <a:stretch>
                      <a:fillRect/>
                    </a:stretch>
                  </pic:blipFill>
                  <pic:spPr>
                    <a:xfrm>
                      <a:off x="0" y="0"/>
                      <a:ext cx="1942615" cy="1124029"/>
                    </a:xfrm>
                    <a:prstGeom prst="rect">
                      <a:avLst/>
                    </a:prstGeom>
                  </pic:spPr>
                </pic:pic>
              </a:graphicData>
            </a:graphic>
          </wp:inline>
        </w:drawing>
      </w:r>
    </w:p>
    <w:p w14:paraId="26F926BD" w14:textId="77777777" w:rsidR="00C31622" w:rsidRPr="00FA4770" w:rsidRDefault="00C31622" w:rsidP="000B5489">
      <w:pPr>
        <w:jc w:val="both"/>
        <w:rPr>
          <w:rFonts w:ascii="Tahoma" w:hAnsi="Tahoma" w:cs="Tahoma"/>
          <w:sz w:val="22"/>
          <w:szCs w:val="22"/>
        </w:rPr>
      </w:pPr>
    </w:p>
    <w:p w14:paraId="3F4FEF56" w14:textId="77777777" w:rsidR="00C31622" w:rsidRPr="00FA4770" w:rsidRDefault="00C31622" w:rsidP="000B5489">
      <w:pPr>
        <w:jc w:val="both"/>
        <w:rPr>
          <w:rFonts w:ascii="Tahoma" w:hAnsi="Tahoma" w:cs="Tahoma"/>
          <w:sz w:val="22"/>
          <w:szCs w:val="22"/>
        </w:rPr>
      </w:pPr>
    </w:p>
    <w:p w14:paraId="789D8570" w14:textId="77777777" w:rsidR="00C31622" w:rsidRPr="00FA4770" w:rsidRDefault="00C31622" w:rsidP="000B5489">
      <w:pPr>
        <w:jc w:val="both"/>
        <w:rPr>
          <w:rFonts w:ascii="Tahoma" w:hAnsi="Tahoma" w:cs="Tahoma"/>
          <w:sz w:val="22"/>
          <w:szCs w:val="22"/>
        </w:rPr>
      </w:pPr>
    </w:p>
    <w:p w14:paraId="4E1519AA" w14:textId="77777777" w:rsidR="00C31622" w:rsidRPr="00FA4770" w:rsidRDefault="00C31622" w:rsidP="000B5489">
      <w:pPr>
        <w:jc w:val="both"/>
        <w:rPr>
          <w:rFonts w:ascii="Tahoma" w:hAnsi="Tahoma" w:cs="Tahoma"/>
          <w:sz w:val="22"/>
          <w:szCs w:val="22"/>
        </w:rPr>
      </w:pPr>
    </w:p>
    <w:p w14:paraId="1A8671E4" w14:textId="77777777" w:rsidR="00C31622" w:rsidRPr="00FA4770" w:rsidRDefault="00C31622" w:rsidP="000B5489">
      <w:pPr>
        <w:jc w:val="both"/>
        <w:rPr>
          <w:rFonts w:ascii="Tahoma" w:hAnsi="Tahoma" w:cs="Tahoma"/>
          <w:sz w:val="22"/>
          <w:szCs w:val="22"/>
        </w:rPr>
      </w:pPr>
    </w:p>
    <w:p w14:paraId="32CBF738" w14:textId="77777777" w:rsidR="00C31622" w:rsidRPr="00FA4770" w:rsidRDefault="00C31622" w:rsidP="000B5489">
      <w:pPr>
        <w:jc w:val="both"/>
        <w:rPr>
          <w:rFonts w:ascii="Tahoma" w:hAnsi="Tahoma" w:cs="Tahoma"/>
          <w:sz w:val="22"/>
          <w:szCs w:val="22"/>
        </w:rPr>
      </w:pPr>
    </w:p>
    <w:p w14:paraId="55D7EC72" w14:textId="77777777" w:rsidR="00C31622" w:rsidRPr="00FA4770" w:rsidRDefault="00C31622" w:rsidP="000B5489">
      <w:pPr>
        <w:jc w:val="both"/>
        <w:rPr>
          <w:rFonts w:ascii="Tahoma" w:hAnsi="Tahoma" w:cs="Tahoma"/>
          <w:sz w:val="22"/>
          <w:szCs w:val="22"/>
        </w:rPr>
      </w:pPr>
    </w:p>
    <w:p w14:paraId="5796A7BB" w14:textId="77777777" w:rsidR="008A6A53" w:rsidRPr="00FA4770" w:rsidRDefault="008A6A53" w:rsidP="000B5489">
      <w:pPr>
        <w:jc w:val="both"/>
        <w:rPr>
          <w:rFonts w:ascii="Tahoma" w:hAnsi="Tahoma" w:cs="Tahoma"/>
          <w:sz w:val="22"/>
          <w:szCs w:val="22"/>
        </w:rPr>
      </w:pPr>
    </w:p>
    <w:p w14:paraId="49AD945D" w14:textId="77777777" w:rsidR="008A6A53" w:rsidRPr="00FA4770" w:rsidRDefault="008A6A53" w:rsidP="000B5489">
      <w:pPr>
        <w:jc w:val="both"/>
        <w:rPr>
          <w:rFonts w:ascii="Tahoma" w:hAnsi="Tahoma" w:cs="Tahoma"/>
          <w:sz w:val="22"/>
          <w:szCs w:val="22"/>
        </w:rPr>
      </w:pPr>
    </w:p>
    <w:p w14:paraId="23218F0D" w14:textId="77777777" w:rsidR="00C31622" w:rsidRPr="00FA4770" w:rsidRDefault="00C31622" w:rsidP="000B5489">
      <w:pPr>
        <w:jc w:val="both"/>
        <w:rPr>
          <w:rFonts w:ascii="Tahoma" w:hAnsi="Tahoma" w:cs="Tahoma"/>
          <w:sz w:val="22"/>
          <w:szCs w:val="22"/>
        </w:rPr>
      </w:pPr>
    </w:p>
    <w:p w14:paraId="5979A257" w14:textId="77777777" w:rsidR="00C31622" w:rsidRPr="00FA4770" w:rsidRDefault="00C31622" w:rsidP="000B5489">
      <w:pPr>
        <w:jc w:val="both"/>
        <w:rPr>
          <w:rFonts w:ascii="Tahoma" w:hAnsi="Tahoma" w:cs="Tahoma"/>
          <w:sz w:val="22"/>
          <w:szCs w:val="22"/>
        </w:rPr>
      </w:pPr>
    </w:p>
    <w:p w14:paraId="2A55BB6C" w14:textId="5570A6ED" w:rsidR="00C31622" w:rsidRDefault="00C31622" w:rsidP="000B5489">
      <w:pPr>
        <w:jc w:val="both"/>
        <w:rPr>
          <w:rFonts w:ascii="Tahoma" w:hAnsi="Tahoma" w:cs="Tahoma"/>
          <w:sz w:val="22"/>
          <w:szCs w:val="22"/>
        </w:rPr>
      </w:pPr>
    </w:p>
    <w:p w14:paraId="5DC0A7BD" w14:textId="42EFEF1A" w:rsidR="000245DE" w:rsidRDefault="000245DE" w:rsidP="000B5489">
      <w:pPr>
        <w:jc w:val="both"/>
        <w:rPr>
          <w:rFonts w:ascii="Tahoma" w:hAnsi="Tahoma" w:cs="Tahoma"/>
          <w:sz w:val="22"/>
          <w:szCs w:val="22"/>
        </w:rPr>
      </w:pPr>
    </w:p>
    <w:p w14:paraId="09B49270" w14:textId="6F628BEE" w:rsidR="000245DE" w:rsidRDefault="000245DE" w:rsidP="000B5489">
      <w:pPr>
        <w:jc w:val="both"/>
        <w:rPr>
          <w:rFonts w:ascii="Tahoma" w:hAnsi="Tahoma" w:cs="Tahoma"/>
          <w:sz w:val="22"/>
          <w:szCs w:val="22"/>
        </w:rPr>
      </w:pPr>
    </w:p>
    <w:p w14:paraId="329F20F9" w14:textId="1DC0BF82" w:rsidR="000245DE" w:rsidRDefault="000245DE" w:rsidP="000B5489">
      <w:pPr>
        <w:jc w:val="both"/>
        <w:rPr>
          <w:rFonts w:ascii="Tahoma" w:hAnsi="Tahoma" w:cs="Tahoma"/>
          <w:sz w:val="22"/>
          <w:szCs w:val="22"/>
        </w:rPr>
      </w:pPr>
    </w:p>
    <w:p w14:paraId="067FA9E8" w14:textId="6AA5EE4A" w:rsidR="000245DE" w:rsidRDefault="000245DE" w:rsidP="000B5489">
      <w:pPr>
        <w:jc w:val="both"/>
        <w:rPr>
          <w:rFonts w:ascii="Tahoma" w:hAnsi="Tahoma" w:cs="Tahoma"/>
          <w:sz w:val="22"/>
          <w:szCs w:val="22"/>
        </w:rPr>
      </w:pPr>
    </w:p>
    <w:p w14:paraId="7AB371E2" w14:textId="5124E59C" w:rsidR="000245DE" w:rsidRDefault="000245DE" w:rsidP="000B5489">
      <w:pPr>
        <w:jc w:val="both"/>
        <w:rPr>
          <w:rFonts w:ascii="Tahoma" w:hAnsi="Tahoma" w:cs="Tahoma"/>
          <w:sz w:val="22"/>
          <w:szCs w:val="22"/>
        </w:rPr>
      </w:pPr>
    </w:p>
    <w:p w14:paraId="0F896AEA" w14:textId="25D7534C" w:rsidR="000245DE" w:rsidRDefault="000245DE" w:rsidP="000B5489">
      <w:pPr>
        <w:jc w:val="both"/>
        <w:rPr>
          <w:rFonts w:ascii="Tahoma" w:hAnsi="Tahoma" w:cs="Tahoma"/>
          <w:sz w:val="22"/>
          <w:szCs w:val="22"/>
        </w:rPr>
      </w:pPr>
    </w:p>
    <w:p w14:paraId="50A35E9A" w14:textId="77777777" w:rsidR="000245DE" w:rsidRPr="00FA4770" w:rsidRDefault="000245DE" w:rsidP="000B5489">
      <w:pPr>
        <w:jc w:val="both"/>
        <w:rPr>
          <w:rFonts w:ascii="Tahoma" w:hAnsi="Tahoma" w:cs="Tahoma"/>
          <w:sz w:val="22"/>
          <w:szCs w:val="22"/>
        </w:rPr>
      </w:pPr>
    </w:p>
    <w:p w14:paraId="3603F394" w14:textId="77777777" w:rsidR="00C31622" w:rsidRPr="00FA4770" w:rsidRDefault="00C31622" w:rsidP="000B5489">
      <w:pPr>
        <w:jc w:val="both"/>
        <w:rPr>
          <w:rFonts w:ascii="Tahoma" w:hAnsi="Tahoma" w:cs="Tahoma"/>
          <w:sz w:val="22"/>
          <w:szCs w:val="22"/>
        </w:rPr>
      </w:pPr>
    </w:p>
    <w:p w14:paraId="50A44A55" w14:textId="77777777" w:rsidR="00C31622" w:rsidRPr="00FA4770" w:rsidRDefault="00C31622" w:rsidP="000B5489">
      <w:pPr>
        <w:jc w:val="both"/>
        <w:rPr>
          <w:rFonts w:ascii="Tahoma" w:hAnsi="Tahoma" w:cs="Tahoma"/>
          <w:sz w:val="22"/>
          <w:szCs w:val="22"/>
        </w:rPr>
      </w:pPr>
    </w:p>
    <w:p w14:paraId="49C4895A" w14:textId="77777777" w:rsidR="008A6A53" w:rsidRPr="00FA4770" w:rsidRDefault="008A6A53" w:rsidP="000245DE">
      <w:pPr>
        <w:jc w:val="center"/>
        <w:rPr>
          <w:rFonts w:ascii="Tahoma" w:hAnsi="Tahoma" w:cs="Tahoma"/>
          <w:color w:val="000000"/>
          <w:sz w:val="22"/>
          <w:szCs w:val="22"/>
        </w:rPr>
      </w:pPr>
      <w:r w:rsidRPr="00FA4770">
        <w:rPr>
          <w:rFonts w:ascii="Tahoma" w:hAnsi="Tahoma" w:cs="Tahoma"/>
          <w:color w:val="000000"/>
          <w:sz w:val="22"/>
          <w:szCs w:val="22"/>
        </w:rPr>
        <w:t>TEHNIČNI DEL DOKUMENTACIJE</w:t>
      </w:r>
    </w:p>
    <w:p w14:paraId="13D61FCF" w14:textId="77777777" w:rsidR="008A6A53" w:rsidRPr="00FA4770" w:rsidRDefault="008A6A53" w:rsidP="000245DE">
      <w:pPr>
        <w:jc w:val="center"/>
        <w:rPr>
          <w:rFonts w:ascii="Tahoma" w:hAnsi="Tahoma" w:cs="Tahoma"/>
          <w:color w:val="000000"/>
          <w:sz w:val="22"/>
          <w:szCs w:val="22"/>
        </w:rPr>
      </w:pPr>
    </w:p>
    <w:p w14:paraId="188F0113" w14:textId="77777777" w:rsidR="008A6A53" w:rsidRPr="00FA4770" w:rsidRDefault="008A6A53" w:rsidP="000245DE">
      <w:pPr>
        <w:jc w:val="center"/>
        <w:rPr>
          <w:rFonts w:ascii="Tahoma" w:hAnsi="Tahoma" w:cs="Tahoma"/>
          <w:color w:val="000000"/>
          <w:sz w:val="22"/>
          <w:szCs w:val="22"/>
        </w:rPr>
      </w:pPr>
    </w:p>
    <w:p w14:paraId="4128E435" w14:textId="505D4A5D" w:rsidR="008A6A53" w:rsidRDefault="003B6FBF" w:rsidP="000245DE">
      <w:pPr>
        <w:jc w:val="center"/>
        <w:rPr>
          <w:rFonts w:ascii="Tahoma" w:hAnsi="Tahoma" w:cs="Tahoma"/>
          <w:b/>
          <w:caps/>
          <w:sz w:val="22"/>
          <w:szCs w:val="22"/>
        </w:rPr>
      </w:pPr>
      <w:r>
        <w:rPr>
          <w:rFonts w:ascii="Tahoma" w:hAnsi="Tahoma" w:cs="Tahoma"/>
          <w:b/>
          <w:caps/>
          <w:sz w:val="22"/>
          <w:szCs w:val="22"/>
        </w:rPr>
        <w:t>IZVAJANJE</w:t>
      </w:r>
      <w:r w:rsidR="00514B24" w:rsidRPr="00FA4770">
        <w:rPr>
          <w:rFonts w:ascii="Tahoma" w:hAnsi="Tahoma" w:cs="Tahoma"/>
          <w:b/>
          <w:caps/>
          <w:sz w:val="22"/>
          <w:szCs w:val="22"/>
        </w:rPr>
        <w:t xml:space="preserve"> porušnih kontrol in </w:t>
      </w:r>
      <w:r w:rsidR="002530B5">
        <w:rPr>
          <w:rFonts w:ascii="Tahoma" w:hAnsi="Tahoma" w:cs="Tahoma"/>
          <w:b/>
          <w:caps/>
          <w:sz w:val="22"/>
          <w:szCs w:val="22"/>
        </w:rPr>
        <w:t>METALOGRAFSKIH PREI</w:t>
      </w:r>
      <w:r w:rsidR="000E05AA">
        <w:rPr>
          <w:rFonts w:ascii="Tahoma" w:hAnsi="Tahoma" w:cs="Tahoma"/>
          <w:b/>
          <w:caps/>
          <w:sz w:val="22"/>
          <w:szCs w:val="22"/>
        </w:rPr>
        <w:t>S</w:t>
      </w:r>
      <w:r w:rsidR="002530B5">
        <w:rPr>
          <w:rFonts w:ascii="Tahoma" w:hAnsi="Tahoma" w:cs="Tahoma"/>
          <w:b/>
          <w:caps/>
          <w:sz w:val="22"/>
          <w:szCs w:val="22"/>
        </w:rPr>
        <w:t>KAV</w:t>
      </w:r>
      <w:r w:rsidR="00FC6E77">
        <w:rPr>
          <w:rFonts w:ascii="Tahoma" w:hAnsi="Tahoma" w:cs="Tahoma"/>
          <w:b/>
          <w:caps/>
          <w:sz w:val="22"/>
          <w:szCs w:val="22"/>
        </w:rPr>
        <w:t xml:space="preserve"> STRUKTUR MATERIALOV</w:t>
      </w:r>
    </w:p>
    <w:p w14:paraId="58C7A8D5" w14:textId="77777777" w:rsidR="00C31622" w:rsidRPr="00FA4770" w:rsidRDefault="00C31622" w:rsidP="000B5489">
      <w:pPr>
        <w:jc w:val="both"/>
        <w:rPr>
          <w:rFonts w:ascii="Tahoma" w:hAnsi="Tahoma" w:cs="Tahoma"/>
          <w:sz w:val="22"/>
          <w:szCs w:val="22"/>
        </w:rPr>
      </w:pPr>
    </w:p>
    <w:p w14:paraId="7EA4DC93" w14:textId="77777777" w:rsidR="00C54A32" w:rsidRPr="00FA4770" w:rsidRDefault="00C54A32" w:rsidP="000B5489">
      <w:pPr>
        <w:jc w:val="both"/>
        <w:rPr>
          <w:rFonts w:ascii="Tahoma" w:hAnsi="Tahoma" w:cs="Tahoma"/>
          <w:color w:val="000000"/>
          <w:sz w:val="22"/>
          <w:szCs w:val="22"/>
        </w:rPr>
      </w:pPr>
    </w:p>
    <w:p w14:paraId="15AEF482" w14:textId="77777777" w:rsidR="00C54A32" w:rsidRPr="00FA4770" w:rsidRDefault="00C54A32" w:rsidP="000B5489">
      <w:pPr>
        <w:jc w:val="both"/>
        <w:rPr>
          <w:rFonts w:ascii="Tahoma" w:hAnsi="Tahoma" w:cs="Tahoma"/>
          <w:color w:val="000000"/>
          <w:sz w:val="22"/>
          <w:szCs w:val="22"/>
        </w:rPr>
      </w:pPr>
    </w:p>
    <w:p w14:paraId="73E6D180" w14:textId="77777777" w:rsidR="00C54A32" w:rsidRPr="00FA4770" w:rsidRDefault="00C54A32" w:rsidP="000B5489">
      <w:pPr>
        <w:jc w:val="both"/>
        <w:rPr>
          <w:rFonts w:ascii="Tahoma" w:hAnsi="Tahoma" w:cs="Tahoma"/>
          <w:color w:val="000000"/>
          <w:sz w:val="22"/>
          <w:szCs w:val="22"/>
        </w:rPr>
      </w:pPr>
    </w:p>
    <w:p w14:paraId="79001721" w14:textId="77777777" w:rsidR="00C54A32" w:rsidRPr="00FA4770" w:rsidRDefault="00C54A32" w:rsidP="000B5489">
      <w:pPr>
        <w:jc w:val="both"/>
        <w:rPr>
          <w:rFonts w:ascii="Tahoma" w:hAnsi="Tahoma" w:cs="Tahoma"/>
          <w:color w:val="000000"/>
          <w:sz w:val="22"/>
          <w:szCs w:val="22"/>
        </w:rPr>
      </w:pPr>
    </w:p>
    <w:p w14:paraId="1384421B" w14:textId="77777777" w:rsidR="00C54A32" w:rsidRPr="00FA4770" w:rsidRDefault="00C54A32" w:rsidP="000B5489">
      <w:pPr>
        <w:jc w:val="both"/>
        <w:rPr>
          <w:rFonts w:ascii="Tahoma" w:hAnsi="Tahoma" w:cs="Tahoma"/>
          <w:color w:val="000000"/>
          <w:sz w:val="22"/>
          <w:szCs w:val="22"/>
        </w:rPr>
      </w:pPr>
    </w:p>
    <w:p w14:paraId="53E8B5B0" w14:textId="77777777" w:rsidR="008A6A53" w:rsidRPr="00FA4770" w:rsidRDefault="008A6A53" w:rsidP="000B5489">
      <w:pPr>
        <w:jc w:val="both"/>
        <w:rPr>
          <w:rFonts w:ascii="Tahoma" w:hAnsi="Tahoma" w:cs="Tahoma"/>
          <w:color w:val="000000"/>
          <w:sz w:val="22"/>
          <w:szCs w:val="22"/>
        </w:rPr>
      </w:pPr>
    </w:p>
    <w:p w14:paraId="218EFD67" w14:textId="77777777" w:rsidR="008A6A53" w:rsidRPr="00FA4770" w:rsidRDefault="008A6A53" w:rsidP="000B5489">
      <w:pPr>
        <w:jc w:val="both"/>
        <w:rPr>
          <w:rFonts w:ascii="Tahoma" w:hAnsi="Tahoma" w:cs="Tahoma"/>
          <w:color w:val="000000"/>
          <w:sz w:val="22"/>
          <w:szCs w:val="22"/>
        </w:rPr>
      </w:pPr>
    </w:p>
    <w:p w14:paraId="059C1171" w14:textId="77777777" w:rsidR="008A6A53" w:rsidRPr="00FA4770" w:rsidRDefault="008A6A53" w:rsidP="000B5489">
      <w:pPr>
        <w:jc w:val="both"/>
        <w:rPr>
          <w:rFonts w:ascii="Tahoma" w:hAnsi="Tahoma" w:cs="Tahoma"/>
          <w:color w:val="000000"/>
          <w:sz w:val="22"/>
          <w:szCs w:val="22"/>
        </w:rPr>
      </w:pPr>
    </w:p>
    <w:p w14:paraId="4F55D84B" w14:textId="77777777" w:rsidR="008A6A53" w:rsidRPr="00FA4770" w:rsidRDefault="008A6A53" w:rsidP="000B5489">
      <w:pPr>
        <w:jc w:val="both"/>
        <w:rPr>
          <w:rFonts w:ascii="Tahoma" w:hAnsi="Tahoma" w:cs="Tahoma"/>
          <w:color w:val="000000"/>
          <w:sz w:val="22"/>
          <w:szCs w:val="22"/>
        </w:rPr>
      </w:pPr>
    </w:p>
    <w:p w14:paraId="2B579096" w14:textId="77777777" w:rsidR="008A6A53" w:rsidRPr="00FA4770" w:rsidRDefault="008A6A53" w:rsidP="000B5489">
      <w:pPr>
        <w:jc w:val="both"/>
        <w:rPr>
          <w:rFonts w:ascii="Tahoma" w:hAnsi="Tahoma" w:cs="Tahoma"/>
          <w:color w:val="000000"/>
          <w:sz w:val="22"/>
          <w:szCs w:val="22"/>
        </w:rPr>
      </w:pPr>
    </w:p>
    <w:p w14:paraId="59528E14" w14:textId="77777777" w:rsidR="008A6A53" w:rsidRPr="00FA4770" w:rsidRDefault="008A6A53" w:rsidP="000B5489">
      <w:pPr>
        <w:jc w:val="both"/>
        <w:rPr>
          <w:rFonts w:ascii="Tahoma" w:hAnsi="Tahoma" w:cs="Tahoma"/>
          <w:color w:val="000000"/>
          <w:sz w:val="22"/>
          <w:szCs w:val="22"/>
        </w:rPr>
      </w:pPr>
    </w:p>
    <w:p w14:paraId="4F2168F6" w14:textId="77777777" w:rsidR="008A6A53" w:rsidRPr="00FA4770" w:rsidRDefault="008A6A53" w:rsidP="000B5489">
      <w:pPr>
        <w:jc w:val="both"/>
        <w:rPr>
          <w:rFonts w:ascii="Tahoma" w:hAnsi="Tahoma" w:cs="Tahoma"/>
          <w:color w:val="000000"/>
          <w:sz w:val="22"/>
          <w:szCs w:val="22"/>
        </w:rPr>
      </w:pPr>
    </w:p>
    <w:p w14:paraId="4FC47B16" w14:textId="77777777" w:rsidR="008A6A53" w:rsidRPr="00FA4770" w:rsidRDefault="008A6A53" w:rsidP="000B5489">
      <w:pPr>
        <w:jc w:val="both"/>
        <w:rPr>
          <w:rFonts w:ascii="Tahoma" w:hAnsi="Tahoma" w:cs="Tahoma"/>
          <w:color w:val="000000"/>
          <w:sz w:val="22"/>
          <w:szCs w:val="22"/>
        </w:rPr>
      </w:pPr>
    </w:p>
    <w:p w14:paraId="3FB2CD0A" w14:textId="77777777" w:rsidR="008A6A53" w:rsidRPr="00FA4770" w:rsidRDefault="008A6A53" w:rsidP="000B5489">
      <w:pPr>
        <w:jc w:val="both"/>
        <w:rPr>
          <w:rFonts w:ascii="Tahoma" w:hAnsi="Tahoma" w:cs="Tahoma"/>
          <w:color w:val="000000"/>
          <w:sz w:val="22"/>
          <w:szCs w:val="22"/>
        </w:rPr>
      </w:pPr>
    </w:p>
    <w:p w14:paraId="4970CE80" w14:textId="77777777" w:rsidR="008A6A53" w:rsidRPr="00FA4770" w:rsidRDefault="008A6A53" w:rsidP="000B5489">
      <w:pPr>
        <w:jc w:val="both"/>
        <w:rPr>
          <w:rFonts w:ascii="Tahoma" w:hAnsi="Tahoma" w:cs="Tahoma"/>
          <w:color w:val="000000"/>
          <w:sz w:val="22"/>
          <w:szCs w:val="22"/>
        </w:rPr>
      </w:pPr>
    </w:p>
    <w:p w14:paraId="07AEE47D" w14:textId="77777777" w:rsidR="008A6A53" w:rsidRPr="00FA4770" w:rsidRDefault="008A6A53" w:rsidP="000B5489">
      <w:pPr>
        <w:jc w:val="both"/>
        <w:rPr>
          <w:rFonts w:ascii="Tahoma" w:hAnsi="Tahoma" w:cs="Tahoma"/>
          <w:color w:val="000000"/>
          <w:sz w:val="22"/>
          <w:szCs w:val="22"/>
        </w:rPr>
      </w:pPr>
    </w:p>
    <w:p w14:paraId="5B8036AC" w14:textId="77777777" w:rsidR="008A6A53" w:rsidRPr="00FA4770" w:rsidRDefault="008A6A53" w:rsidP="000B5489">
      <w:pPr>
        <w:jc w:val="both"/>
        <w:rPr>
          <w:rFonts w:ascii="Tahoma" w:hAnsi="Tahoma" w:cs="Tahoma"/>
          <w:color w:val="000000"/>
          <w:sz w:val="22"/>
          <w:szCs w:val="22"/>
        </w:rPr>
      </w:pPr>
    </w:p>
    <w:p w14:paraId="60BE4537" w14:textId="77777777" w:rsidR="008A6A53" w:rsidRPr="00FA4770" w:rsidRDefault="008A6A53" w:rsidP="000B5489">
      <w:pPr>
        <w:jc w:val="both"/>
        <w:rPr>
          <w:rFonts w:ascii="Tahoma" w:hAnsi="Tahoma" w:cs="Tahoma"/>
          <w:color w:val="000000"/>
          <w:sz w:val="22"/>
          <w:szCs w:val="22"/>
        </w:rPr>
      </w:pPr>
    </w:p>
    <w:p w14:paraId="7E723BEC" w14:textId="77777777" w:rsidR="008A6A53" w:rsidRPr="00FA4770" w:rsidRDefault="008A6A53" w:rsidP="000B5489">
      <w:pPr>
        <w:jc w:val="both"/>
        <w:rPr>
          <w:rFonts w:ascii="Tahoma" w:hAnsi="Tahoma" w:cs="Tahoma"/>
          <w:color w:val="000000"/>
          <w:sz w:val="22"/>
          <w:szCs w:val="22"/>
        </w:rPr>
      </w:pPr>
    </w:p>
    <w:p w14:paraId="7F71D0FB" w14:textId="77777777" w:rsidR="00C54A32" w:rsidRPr="00FA4770" w:rsidRDefault="00C54A32" w:rsidP="000B5489">
      <w:pPr>
        <w:jc w:val="both"/>
        <w:rPr>
          <w:rFonts w:ascii="Tahoma" w:hAnsi="Tahoma" w:cs="Tahoma"/>
          <w:color w:val="000000"/>
          <w:sz w:val="22"/>
          <w:szCs w:val="22"/>
        </w:rPr>
      </w:pPr>
    </w:p>
    <w:p w14:paraId="4C6B1DF3" w14:textId="77777777" w:rsidR="00C54A32" w:rsidRPr="00FA4770" w:rsidRDefault="00C54A32" w:rsidP="000B5489">
      <w:pPr>
        <w:jc w:val="both"/>
        <w:rPr>
          <w:rFonts w:ascii="Tahoma" w:hAnsi="Tahoma" w:cs="Tahoma"/>
          <w:color w:val="000000"/>
          <w:sz w:val="22"/>
          <w:szCs w:val="22"/>
        </w:rPr>
      </w:pPr>
    </w:p>
    <w:p w14:paraId="128AAE4D" w14:textId="77777777" w:rsidR="004F0E31" w:rsidRPr="00FA4770" w:rsidRDefault="004F0E31" w:rsidP="000B5489">
      <w:pPr>
        <w:jc w:val="both"/>
        <w:rPr>
          <w:rFonts w:ascii="Tahoma" w:hAnsi="Tahoma" w:cs="Tahoma"/>
          <w:color w:val="000000"/>
          <w:sz w:val="22"/>
          <w:szCs w:val="22"/>
        </w:rPr>
      </w:pPr>
    </w:p>
    <w:p w14:paraId="6D4D8A13" w14:textId="77777777" w:rsidR="004F0E31" w:rsidRPr="00FA4770" w:rsidRDefault="004F0E31" w:rsidP="000B5489">
      <w:pPr>
        <w:jc w:val="both"/>
        <w:rPr>
          <w:rFonts w:ascii="Tahoma" w:hAnsi="Tahoma" w:cs="Tahoma"/>
          <w:color w:val="000000"/>
          <w:sz w:val="22"/>
          <w:szCs w:val="22"/>
        </w:rPr>
      </w:pPr>
    </w:p>
    <w:bookmarkStart w:id="0" w:name="_Toc320078873" w:displacedByCustomXml="next"/>
    <w:bookmarkStart w:id="1" w:name="_Toc319389553" w:displacedByCustomXml="next"/>
    <w:bookmarkStart w:id="2" w:name="_Toc308176910" w:displacedByCustomXml="next"/>
    <w:bookmarkStart w:id="3" w:name="_Toc308074525" w:displacedByCustomXml="next"/>
    <w:bookmarkStart w:id="4" w:name="_Toc308008304" w:displacedByCustomXml="next"/>
    <w:sdt>
      <w:sdtPr>
        <w:rPr>
          <w:rFonts w:ascii="Tahoma" w:eastAsia="Times New Roman" w:hAnsi="Tahoma" w:cs="Tahoma"/>
          <w:b w:val="0"/>
          <w:bCs w:val="0"/>
          <w:color w:val="auto"/>
          <w:sz w:val="22"/>
          <w:szCs w:val="22"/>
          <w:lang w:val="sl-SI" w:eastAsia="sl-SI"/>
        </w:rPr>
        <w:id w:val="1134916419"/>
        <w:docPartObj>
          <w:docPartGallery w:val="Table of Contents"/>
          <w:docPartUnique/>
        </w:docPartObj>
      </w:sdtPr>
      <w:sdtEndPr/>
      <w:sdtContent>
        <w:p w14:paraId="52B6ED64" w14:textId="77777777" w:rsidR="00176771" w:rsidRPr="00FA4770" w:rsidRDefault="00176771" w:rsidP="000B5489">
          <w:pPr>
            <w:pStyle w:val="NaslovTOC"/>
            <w:jc w:val="both"/>
            <w:rPr>
              <w:rFonts w:ascii="Tahoma" w:hAnsi="Tahoma" w:cs="Tahoma"/>
              <w:sz w:val="22"/>
              <w:szCs w:val="22"/>
            </w:rPr>
          </w:pPr>
          <w:r w:rsidRPr="00FA4770">
            <w:rPr>
              <w:rFonts w:ascii="Tahoma" w:hAnsi="Tahoma" w:cs="Tahoma"/>
              <w:sz w:val="22"/>
              <w:szCs w:val="22"/>
              <w:lang w:val="sl-SI"/>
            </w:rPr>
            <w:t>Vsebina</w:t>
          </w:r>
        </w:p>
        <w:p w14:paraId="2193555E" w14:textId="2D14D690" w:rsidR="00635876" w:rsidRDefault="00176771">
          <w:pPr>
            <w:pStyle w:val="Kazalovsebine1"/>
            <w:tabs>
              <w:tab w:val="left" w:pos="480"/>
              <w:tab w:val="right" w:leader="dot" w:pos="9062"/>
            </w:tabs>
            <w:rPr>
              <w:rFonts w:asciiTheme="minorHAnsi" w:eastAsiaTheme="minorEastAsia" w:hAnsiTheme="minorHAnsi" w:cstheme="minorBidi"/>
              <w:noProof/>
              <w:sz w:val="22"/>
              <w:szCs w:val="22"/>
            </w:rPr>
          </w:pPr>
          <w:r w:rsidRPr="00FA4770">
            <w:rPr>
              <w:rFonts w:ascii="Tahoma" w:hAnsi="Tahoma" w:cs="Tahoma"/>
              <w:sz w:val="22"/>
              <w:szCs w:val="22"/>
            </w:rPr>
            <w:fldChar w:fldCharType="begin"/>
          </w:r>
          <w:r w:rsidRPr="00FA4770">
            <w:rPr>
              <w:rFonts w:ascii="Tahoma" w:hAnsi="Tahoma" w:cs="Tahoma"/>
              <w:sz w:val="22"/>
              <w:szCs w:val="22"/>
            </w:rPr>
            <w:instrText xml:space="preserve"> TOC \o "1-3" \h \z \u </w:instrText>
          </w:r>
          <w:r w:rsidRPr="00FA4770">
            <w:rPr>
              <w:rFonts w:ascii="Tahoma" w:hAnsi="Tahoma" w:cs="Tahoma"/>
              <w:sz w:val="22"/>
              <w:szCs w:val="22"/>
            </w:rPr>
            <w:fldChar w:fldCharType="separate"/>
          </w:r>
          <w:hyperlink w:anchor="_Toc110573130" w:history="1">
            <w:r w:rsidR="00635876" w:rsidRPr="00652DE0">
              <w:rPr>
                <w:rStyle w:val="Hiperpovezava"/>
                <w:rFonts w:ascii="Tahoma" w:hAnsi="Tahoma" w:cs="Tahoma"/>
                <w:b/>
                <w:noProof/>
                <w:kern w:val="28"/>
              </w:rPr>
              <w:t>1</w:t>
            </w:r>
            <w:r w:rsidR="00635876">
              <w:rPr>
                <w:rFonts w:asciiTheme="minorHAnsi" w:eastAsiaTheme="minorEastAsia" w:hAnsiTheme="minorHAnsi" w:cstheme="minorBidi"/>
                <w:noProof/>
                <w:sz w:val="22"/>
                <w:szCs w:val="22"/>
              </w:rPr>
              <w:tab/>
            </w:r>
            <w:r w:rsidR="00635876" w:rsidRPr="00652DE0">
              <w:rPr>
                <w:rStyle w:val="Hiperpovezava"/>
                <w:rFonts w:ascii="Tahoma" w:hAnsi="Tahoma" w:cs="Tahoma"/>
                <w:b/>
                <w:noProof/>
                <w:kern w:val="28"/>
              </w:rPr>
              <w:t>TEHNIČNI OPIS STORITEV</w:t>
            </w:r>
            <w:r w:rsidR="00635876">
              <w:rPr>
                <w:noProof/>
                <w:webHidden/>
              </w:rPr>
              <w:tab/>
            </w:r>
            <w:r w:rsidR="00635876">
              <w:rPr>
                <w:noProof/>
                <w:webHidden/>
              </w:rPr>
              <w:fldChar w:fldCharType="begin"/>
            </w:r>
            <w:r w:rsidR="00635876">
              <w:rPr>
                <w:noProof/>
                <w:webHidden/>
              </w:rPr>
              <w:instrText xml:space="preserve"> PAGEREF _Toc110573130 \h </w:instrText>
            </w:r>
            <w:r w:rsidR="00635876">
              <w:rPr>
                <w:noProof/>
                <w:webHidden/>
              </w:rPr>
            </w:r>
            <w:r w:rsidR="00635876">
              <w:rPr>
                <w:noProof/>
                <w:webHidden/>
              </w:rPr>
              <w:fldChar w:fldCharType="separate"/>
            </w:r>
            <w:r w:rsidR="0094055B">
              <w:rPr>
                <w:noProof/>
                <w:webHidden/>
              </w:rPr>
              <w:t>3</w:t>
            </w:r>
            <w:r w:rsidR="00635876">
              <w:rPr>
                <w:noProof/>
                <w:webHidden/>
              </w:rPr>
              <w:fldChar w:fldCharType="end"/>
            </w:r>
          </w:hyperlink>
        </w:p>
        <w:p w14:paraId="2C3EBC16" w14:textId="618A163F" w:rsidR="00635876" w:rsidRDefault="00635876">
          <w:pPr>
            <w:pStyle w:val="Kazalovsebine2"/>
            <w:rPr>
              <w:rFonts w:asciiTheme="minorHAnsi" w:eastAsiaTheme="minorEastAsia" w:hAnsiTheme="minorHAnsi" w:cstheme="minorBidi"/>
              <w:noProof/>
              <w:sz w:val="22"/>
              <w:szCs w:val="22"/>
            </w:rPr>
          </w:pPr>
          <w:hyperlink w:anchor="_Toc110573131" w:history="1">
            <w:r w:rsidRPr="00652DE0">
              <w:rPr>
                <w:rStyle w:val="Hiperpovezava"/>
                <w:rFonts w:ascii="Tahoma" w:hAnsi="Tahoma" w:cs="Tahoma"/>
                <w:b/>
                <w:noProof/>
              </w:rPr>
              <w:t>1.1</w:t>
            </w:r>
            <w:r>
              <w:rPr>
                <w:rFonts w:asciiTheme="minorHAnsi" w:eastAsiaTheme="minorEastAsia" w:hAnsiTheme="minorHAnsi" w:cstheme="minorBidi"/>
                <w:noProof/>
                <w:sz w:val="22"/>
                <w:szCs w:val="22"/>
              </w:rPr>
              <w:tab/>
            </w:r>
            <w:r w:rsidRPr="00652DE0">
              <w:rPr>
                <w:rStyle w:val="Hiperpovezava"/>
                <w:rFonts w:ascii="Tahoma" w:hAnsi="Tahoma" w:cs="Tahoma"/>
                <w:b/>
                <w:noProof/>
              </w:rPr>
              <w:t>Obseg naročenih storitev</w:t>
            </w:r>
            <w:r>
              <w:rPr>
                <w:noProof/>
                <w:webHidden/>
              </w:rPr>
              <w:tab/>
            </w:r>
            <w:r>
              <w:rPr>
                <w:noProof/>
                <w:webHidden/>
              </w:rPr>
              <w:fldChar w:fldCharType="begin"/>
            </w:r>
            <w:r>
              <w:rPr>
                <w:noProof/>
                <w:webHidden/>
              </w:rPr>
              <w:instrText xml:space="preserve"> PAGEREF _Toc110573131 \h </w:instrText>
            </w:r>
            <w:r>
              <w:rPr>
                <w:noProof/>
                <w:webHidden/>
              </w:rPr>
            </w:r>
            <w:r>
              <w:rPr>
                <w:noProof/>
                <w:webHidden/>
              </w:rPr>
              <w:fldChar w:fldCharType="separate"/>
            </w:r>
            <w:r w:rsidR="0094055B">
              <w:rPr>
                <w:noProof/>
                <w:webHidden/>
              </w:rPr>
              <w:t>3</w:t>
            </w:r>
            <w:r>
              <w:rPr>
                <w:noProof/>
                <w:webHidden/>
              </w:rPr>
              <w:fldChar w:fldCharType="end"/>
            </w:r>
          </w:hyperlink>
        </w:p>
        <w:p w14:paraId="7DC24FA9" w14:textId="37CF00BA" w:rsidR="00635876" w:rsidRDefault="00635876">
          <w:pPr>
            <w:pStyle w:val="Kazalovsebine2"/>
            <w:rPr>
              <w:rFonts w:asciiTheme="minorHAnsi" w:eastAsiaTheme="minorEastAsia" w:hAnsiTheme="minorHAnsi" w:cstheme="minorBidi"/>
              <w:noProof/>
              <w:sz w:val="22"/>
              <w:szCs w:val="22"/>
            </w:rPr>
          </w:pPr>
          <w:hyperlink w:anchor="_Toc110573132" w:history="1">
            <w:r w:rsidRPr="00652DE0">
              <w:rPr>
                <w:rStyle w:val="Hiperpovezava"/>
                <w:rFonts w:ascii="Tahoma" w:hAnsi="Tahoma" w:cs="Tahoma"/>
                <w:bCs/>
                <w:noProof/>
              </w:rPr>
              <w:t>Ponudnik mora zagotavljati vse spodaj navedene aktivnosti:</w:t>
            </w:r>
            <w:r>
              <w:rPr>
                <w:noProof/>
                <w:webHidden/>
              </w:rPr>
              <w:tab/>
            </w:r>
            <w:r>
              <w:rPr>
                <w:noProof/>
                <w:webHidden/>
              </w:rPr>
              <w:fldChar w:fldCharType="begin"/>
            </w:r>
            <w:r>
              <w:rPr>
                <w:noProof/>
                <w:webHidden/>
              </w:rPr>
              <w:instrText xml:space="preserve"> PAGEREF _Toc110573132 \h </w:instrText>
            </w:r>
            <w:r>
              <w:rPr>
                <w:noProof/>
                <w:webHidden/>
              </w:rPr>
            </w:r>
            <w:r>
              <w:rPr>
                <w:noProof/>
                <w:webHidden/>
              </w:rPr>
              <w:fldChar w:fldCharType="separate"/>
            </w:r>
            <w:r w:rsidR="0094055B">
              <w:rPr>
                <w:noProof/>
                <w:webHidden/>
              </w:rPr>
              <w:t>3</w:t>
            </w:r>
            <w:r>
              <w:rPr>
                <w:noProof/>
                <w:webHidden/>
              </w:rPr>
              <w:fldChar w:fldCharType="end"/>
            </w:r>
          </w:hyperlink>
        </w:p>
        <w:p w14:paraId="22770507" w14:textId="2926DFD8" w:rsidR="00635876" w:rsidRDefault="00635876">
          <w:pPr>
            <w:pStyle w:val="Kazalovsebine2"/>
            <w:rPr>
              <w:rFonts w:asciiTheme="minorHAnsi" w:eastAsiaTheme="minorEastAsia" w:hAnsiTheme="minorHAnsi" w:cstheme="minorBidi"/>
              <w:noProof/>
              <w:sz w:val="22"/>
              <w:szCs w:val="22"/>
            </w:rPr>
          </w:pPr>
          <w:hyperlink w:anchor="_Toc110573133" w:history="1">
            <w:r w:rsidRPr="00652DE0">
              <w:rPr>
                <w:rStyle w:val="Hiperpovezava"/>
                <w:rFonts w:ascii="Tahoma" w:eastAsiaTheme="majorEastAsia" w:hAnsi="Tahoma" w:cs="Tahoma"/>
                <w:b/>
                <w:bCs/>
                <w:iCs/>
                <w:noProof/>
              </w:rPr>
              <w:t>1.2</w:t>
            </w:r>
            <w:r>
              <w:rPr>
                <w:rFonts w:asciiTheme="minorHAnsi" w:eastAsiaTheme="minorEastAsia" w:hAnsiTheme="minorHAnsi" w:cstheme="minorBidi"/>
                <w:noProof/>
                <w:sz w:val="22"/>
                <w:szCs w:val="22"/>
              </w:rPr>
              <w:tab/>
            </w:r>
            <w:r w:rsidRPr="00652DE0">
              <w:rPr>
                <w:rStyle w:val="Hiperpovezava"/>
                <w:rFonts w:ascii="Tahoma" w:eastAsiaTheme="majorEastAsia" w:hAnsi="Tahoma" w:cs="Tahoma"/>
                <w:b/>
                <w:bCs/>
                <w:iCs/>
                <w:noProof/>
              </w:rPr>
              <w:t>Področja odvzema vzorcev in raziskav</w:t>
            </w:r>
            <w:r>
              <w:rPr>
                <w:noProof/>
                <w:webHidden/>
              </w:rPr>
              <w:tab/>
            </w:r>
            <w:r>
              <w:rPr>
                <w:noProof/>
                <w:webHidden/>
              </w:rPr>
              <w:fldChar w:fldCharType="begin"/>
            </w:r>
            <w:r>
              <w:rPr>
                <w:noProof/>
                <w:webHidden/>
              </w:rPr>
              <w:instrText xml:space="preserve"> PAGEREF _Toc110573133 \h </w:instrText>
            </w:r>
            <w:r>
              <w:rPr>
                <w:noProof/>
                <w:webHidden/>
              </w:rPr>
            </w:r>
            <w:r>
              <w:rPr>
                <w:noProof/>
                <w:webHidden/>
              </w:rPr>
              <w:fldChar w:fldCharType="separate"/>
            </w:r>
            <w:r w:rsidR="0094055B">
              <w:rPr>
                <w:noProof/>
                <w:webHidden/>
              </w:rPr>
              <w:t>4</w:t>
            </w:r>
            <w:r>
              <w:rPr>
                <w:noProof/>
                <w:webHidden/>
              </w:rPr>
              <w:fldChar w:fldCharType="end"/>
            </w:r>
          </w:hyperlink>
        </w:p>
        <w:p w14:paraId="4B08901F" w14:textId="11381751" w:rsidR="00635876" w:rsidRDefault="00635876">
          <w:pPr>
            <w:pStyle w:val="Kazalovsebine2"/>
            <w:rPr>
              <w:rFonts w:asciiTheme="minorHAnsi" w:eastAsiaTheme="minorEastAsia" w:hAnsiTheme="minorHAnsi" w:cstheme="minorBidi"/>
              <w:noProof/>
              <w:sz w:val="22"/>
              <w:szCs w:val="22"/>
            </w:rPr>
          </w:pPr>
          <w:hyperlink w:anchor="_Toc110573134" w:history="1">
            <w:r w:rsidRPr="00652DE0">
              <w:rPr>
                <w:rStyle w:val="Hiperpovezava"/>
                <w:rFonts w:ascii="Tahoma" w:eastAsiaTheme="majorEastAsia" w:hAnsi="Tahoma" w:cs="Tahoma"/>
                <w:b/>
                <w:bCs/>
                <w:iCs/>
                <w:noProof/>
              </w:rPr>
              <w:t>1.3</w:t>
            </w:r>
            <w:r>
              <w:rPr>
                <w:rFonts w:asciiTheme="minorHAnsi" w:eastAsiaTheme="minorEastAsia" w:hAnsiTheme="minorHAnsi" w:cstheme="minorBidi"/>
                <w:noProof/>
                <w:sz w:val="22"/>
                <w:szCs w:val="22"/>
              </w:rPr>
              <w:tab/>
            </w:r>
            <w:r w:rsidRPr="00652DE0">
              <w:rPr>
                <w:rStyle w:val="Hiperpovezava"/>
                <w:rFonts w:ascii="Tahoma" w:eastAsiaTheme="majorEastAsia" w:hAnsi="Tahoma" w:cs="Tahoma"/>
                <w:b/>
                <w:bCs/>
                <w:iCs/>
                <w:noProof/>
              </w:rPr>
              <w:t>Predpogoji za oddajo ponudbe</w:t>
            </w:r>
            <w:r>
              <w:rPr>
                <w:noProof/>
                <w:webHidden/>
              </w:rPr>
              <w:tab/>
            </w:r>
            <w:r>
              <w:rPr>
                <w:noProof/>
                <w:webHidden/>
              </w:rPr>
              <w:fldChar w:fldCharType="begin"/>
            </w:r>
            <w:r>
              <w:rPr>
                <w:noProof/>
                <w:webHidden/>
              </w:rPr>
              <w:instrText xml:space="preserve"> PAGEREF _Toc110573134 \h </w:instrText>
            </w:r>
            <w:r>
              <w:rPr>
                <w:noProof/>
                <w:webHidden/>
              </w:rPr>
            </w:r>
            <w:r>
              <w:rPr>
                <w:noProof/>
                <w:webHidden/>
              </w:rPr>
              <w:fldChar w:fldCharType="separate"/>
            </w:r>
            <w:r w:rsidR="0094055B">
              <w:rPr>
                <w:noProof/>
                <w:webHidden/>
              </w:rPr>
              <w:t>4</w:t>
            </w:r>
            <w:r>
              <w:rPr>
                <w:noProof/>
                <w:webHidden/>
              </w:rPr>
              <w:fldChar w:fldCharType="end"/>
            </w:r>
          </w:hyperlink>
        </w:p>
        <w:p w14:paraId="228DC00B" w14:textId="3CFDBA0F" w:rsidR="00635876" w:rsidRDefault="00635876">
          <w:pPr>
            <w:pStyle w:val="Kazalovsebine2"/>
            <w:rPr>
              <w:rFonts w:asciiTheme="minorHAnsi" w:eastAsiaTheme="minorEastAsia" w:hAnsiTheme="minorHAnsi" w:cstheme="minorBidi"/>
              <w:noProof/>
              <w:sz w:val="22"/>
              <w:szCs w:val="22"/>
            </w:rPr>
          </w:pPr>
          <w:hyperlink w:anchor="_Toc110573135" w:history="1">
            <w:r w:rsidRPr="00652DE0">
              <w:rPr>
                <w:rStyle w:val="Hiperpovezava"/>
                <w:rFonts w:ascii="Tahoma" w:eastAsiaTheme="majorEastAsia" w:hAnsi="Tahoma" w:cs="Tahoma"/>
                <w:b/>
                <w:bCs/>
                <w:iCs/>
                <w:noProof/>
              </w:rPr>
              <w:t>1.4</w:t>
            </w:r>
            <w:r>
              <w:rPr>
                <w:rFonts w:asciiTheme="minorHAnsi" w:eastAsiaTheme="minorEastAsia" w:hAnsiTheme="minorHAnsi" w:cstheme="minorBidi"/>
                <w:noProof/>
                <w:sz w:val="22"/>
                <w:szCs w:val="22"/>
              </w:rPr>
              <w:tab/>
            </w:r>
            <w:r w:rsidRPr="00652DE0">
              <w:rPr>
                <w:rStyle w:val="Hiperpovezava"/>
                <w:rFonts w:ascii="Tahoma" w:eastAsiaTheme="majorEastAsia" w:hAnsi="Tahoma" w:cs="Tahoma"/>
                <w:b/>
                <w:bCs/>
                <w:iCs/>
                <w:noProof/>
              </w:rPr>
              <w:t>Obveznosti izvajalca</w:t>
            </w:r>
            <w:r>
              <w:rPr>
                <w:noProof/>
                <w:webHidden/>
              </w:rPr>
              <w:tab/>
            </w:r>
            <w:r>
              <w:rPr>
                <w:noProof/>
                <w:webHidden/>
              </w:rPr>
              <w:fldChar w:fldCharType="begin"/>
            </w:r>
            <w:r>
              <w:rPr>
                <w:noProof/>
                <w:webHidden/>
              </w:rPr>
              <w:instrText xml:space="preserve"> PAGEREF _Toc110573135 \h </w:instrText>
            </w:r>
            <w:r>
              <w:rPr>
                <w:noProof/>
                <w:webHidden/>
              </w:rPr>
            </w:r>
            <w:r>
              <w:rPr>
                <w:noProof/>
                <w:webHidden/>
              </w:rPr>
              <w:fldChar w:fldCharType="separate"/>
            </w:r>
            <w:r w:rsidR="0094055B">
              <w:rPr>
                <w:noProof/>
                <w:webHidden/>
              </w:rPr>
              <w:t>4</w:t>
            </w:r>
            <w:r>
              <w:rPr>
                <w:noProof/>
                <w:webHidden/>
              </w:rPr>
              <w:fldChar w:fldCharType="end"/>
            </w:r>
          </w:hyperlink>
        </w:p>
        <w:p w14:paraId="330D241D" w14:textId="2A965341" w:rsidR="00635876" w:rsidRDefault="00635876">
          <w:pPr>
            <w:pStyle w:val="Kazalovsebine2"/>
            <w:rPr>
              <w:rFonts w:asciiTheme="minorHAnsi" w:eastAsiaTheme="minorEastAsia" w:hAnsiTheme="minorHAnsi" w:cstheme="minorBidi"/>
              <w:noProof/>
              <w:sz w:val="22"/>
              <w:szCs w:val="22"/>
            </w:rPr>
          </w:pPr>
          <w:hyperlink w:anchor="_Toc110573136" w:history="1">
            <w:r w:rsidRPr="00652DE0">
              <w:rPr>
                <w:rStyle w:val="Hiperpovezava"/>
                <w:rFonts w:ascii="Tahoma" w:eastAsiaTheme="majorEastAsia" w:hAnsi="Tahoma" w:cs="Tahoma"/>
                <w:b/>
                <w:bCs/>
                <w:iCs/>
                <w:noProof/>
              </w:rPr>
              <w:t>1.5</w:t>
            </w:r>
            <w:r>
              <w:rPr>
                <w:rFonts w:asciiTheme="minorHAnsi" w:eastAsiaTheme="minorEastAsia" w:hAnsiTheme="minorHAnsi" w:cstheme="minorBidi"/>
                <w:noProof/>
                <w:sz w:val="22"/>
                <w:szCs w:val="22"/>
              </w:rPr>
              <w:tab/>
            </w:r>
            <w:r w:rsidRPr="00652DE0">
              <w:rPr>
                <w:rStyle w:val="Hiperpovezava"/>
                <w:rFonts w:ascii="Tahoma" w:eastAsiaTheme="majorEastAsia" w:hAnsi="Tahoma" w:cs="Tahoma"/>
                <w:b/>
                <w:bCs/>
                <w:iCs/>
                <w:noProof/>
              </w:rPr>
              <w:t>Obveznosti naročnika</w:t>
            </w:r>
            <w:r>
              <w:rPr>
                <w:noProof/>
                <w:webHidden/>
              </w:rPr>
              <w:tab/>
            </w:r>
            <w:r>
              <w:rPr>
                <w:noProof/>
                <w:webHidden/>
              </w:rPr>
              <w:fldChar w:fldCharType="begin"/>
            </w:r>
            <w:r>
              <w:rPr>
                <w:noProof/>
                <w:webHidden/>
              </w:rPr>
              <w:instrText xml:space="preserve"> PAGEREF _Toc110573136 \h </w:instrText>
            </w:r>
            <w:r>
              <w:rPr>
                <w:noProof/>
                <w:webHidden/>
              </w:rPr>
            </w:r>
            <w:r>
              <w:rPr>
                <w:noProof/>
                <w:webHidden/>
              </w:rPr>
              <w:fldChar w:fldCharType="separate"/>
            </w:r>
            <w:r w:rsidR="0094055B">
              <w:rPr>
                <w:noProof/>
                <w:webHidden/>
              </w:rPr>
              <w:t>5</w:t>
            </w:r>
            <w:r>
              <w:rPr>
                <w:noProof/>
                <w:webHidden/>
              </w:rPr>
              <w:fldChar w:fldCharType="end"/>
            </w:r>
          </w:hyperlink>
        </w:p>
        <w:p w14:paraId="1A2F3644" w14:textId="200373C1" w:rsidR="00635876" w:rsidRDefault="00635876">
          <w:pPr>
            <w:pStyle w:val="Kazalovsebine1"/>
            <w:tabs>
              <w:tab w:val="left" w:pos="480"/>
              <w:tab w:val="right" w:leader="dot" w:pos="9062"/>
            </w:tabs>
            <w:rPr>
              <w:rFonts w:asciiTheme="minorHAnsi" w:eastAsiaTheme="minorEastAsia" w:hAnsiTheme="minorHAnsi" w:cstheme="minorBidi"/>
              <w:noProof/>
              <w:sz w:val="22"/>
              <w:szCs w:val="22"/>
            </w:rPr>
          </w:pPr>
          <w:hyperlink w:anchor="_Toc110573137" w:history="1">
            <w:r w:rsidRPr="00652DE0">
              <w:rPr>
                <w:rStyle w:val="Hiperpovezava"/>
                <w:rFonts w:ascii="Tahoma" w:hAnsi="Tahoma" w:cs="Tahoma"/>
                <w:noProof/>
              </w:rPr>
              <w:t>2</w:t>
            </w:r>
            <w:r>
              <w:rPr>
                <w:rFonts w:asciiTheme="minorHAnsi" w:eastAsiaTheme="minorEastAsia" w:hAnsiTheme="minorHAnsi" w:cstheme="minorBidi"/>
                <w:noProof/>
                <w:sz w:val="22"/>
                <w:szCs w:val="22"/>
              </w:rPr>
              <w:tab/>
            </w:r>
            <w:r w:rsidRPr="00652DE0">
              <w:rPr>
                <w:rStyle w:val="Hiperpovezava"/>
                <w:rFonts w:ascii="Tahoma" w:hAnsi="Tahoma" w:cs="Tahoma"/>
                <w:noProof/>
              </w:rPr>
              <w:t>TEHNIČNE ZAHTEVE</w:t>
            </w:r>
            <w:r>
              <w:rPr>
                <w:noProof/>
                <w:webHidden/>
              </w:rPr>
              <w:tab/>
            </w:r>
            <w:r>
              <w:rPr>
                <w:noProof/>
                <w:webHidden/>
              </w:rPr>
              <w:fldChar w:fldCharType="begin"/>
            </w:r>
            <w:r>
              <w:rPr>
                <w:noProof/>
                <w:webHidden/>
              </w:rPr>
              <w:instrText xml:space="preserve"> PAGEREF _Toc110573137 \h </w:instrText>
            </w:r>
            <w:r>
              <w:rPr>
                <w:noProof/>
                <w:webHidden/>
              </w:rPr>
            </w:r>
            <w:r>
              <w:rPr>
                <w:noProof/>
                <w:webHidden/>
              </w:rPr>
              <w:fldChar w:fldCharType="separate"/>
            </w:r>
            <w:r w:rsidR="0094055B">
              <w:rPr>
                <w:noProof/>
                <w:webHidden/>
              </w:rPr>
              <w:t>5</w:t>
            </w:r>
            <w:r>
              <w:rPr>
                <w:noProof/>
                <w:webHidden/>
              </w:rPr>
              <w:fldChar w:fldCharType="end"/>
            </w:r>
          </w:hyperlink>
        </w:p>
        <w:p w14:paraId="20419E5B" w14:textId="231F3907" w:rsidR="00635876" w:rsidRDefault="00635876">
          <w:pPr>
            <w:pStyle w:val="Kazalovsebine2"/>
            <w:rPr>
              <w:rFonts w:asciiTheme="minorHAnsi" w:eastAsiaTheme="minorEastAsia" w:hAnsiTheme="minorHAnsi" w:cstheme="minorBidi"/>
              <w:noProof/>
              <w:sz w:val="22"/>
              <w:szCs w:val="22"/>
            </w:rPr>
          </w:pPr>
          <w:hyperlink w:anchor="_Toc110573138" w:history="1">
            <w:r w:rsidRPr="00652DE0">
              <w:rPr>
                <w:rStyle w:val="Hiperpovezava"/>
                <w:rFonts w:ascii="Tahoma" w:hAnsi="Tahoma" w:cs="Tahoma"/>
                <w:b/>
                <w:noProof/>
              </w:rPr>
              <w:t>2.1</w:t>
            </w:r>
            <w:r>
              <w:rPr>
                <w:rFonts w:asciiTheme="minorHAnsi" w:eastAsiaTheme="minorEastAsia" w:hAnsiTheme="minorHAnsi" w:cstheme="minorBidi"/>
                <w:noProof/>
                <w:sz w:val="22"/>
                <w:szCs w:val="22"/>
              </w:rPr>
              <w:tab/>
            </w:r>
            <w:r w:rsidRPr="00652DE0">
              <w:rPr>
                <w:rStyle w:val="Hiperpovezava"/>
                <w:rFonts w:ascii="Tahoma" w:hAnsi="Tahoma" w:cs="Tahoma"/>
                <w:b/>
                <w:noProof/>
              </w:rPr>
              <w:t>Zahteve za opremo</w:t>
            </w:r>
            <w:r>
              <w:rPr>
                <w:noProof/>
                <w:webHidden/>
              </w:rPr>
              <w:tab/>
            </w:r>
            <w:r>
              <w:rPr>
                <w:noProof/>
                <w:webHidden/>
              </w:rPr>
              <w:fldChar w:fldCharType="begin"/>
            </w:r>
            <w:r>
              <w:rPr>
                <w:noProof/>
                <w:webHidden/>
              </w:rPr>
              <w:instrText xml:space="preserve"> PAGEREF _Toc110573138 \h </w:instrText>
            </w:r>
            <w:r>
              <w:rPr>
                <w:noProof/>
                <w:webHidden/>
              </w:rPr>
            </w:r>
            <w:r>
              <w:rPr>
                <w:noProof/>
                <w:webHidden/>
              </w:rPr>
              <w:fldChar w:fldCharType="separate"/>
            </w:r>
            <w:r w:rsidR="0094055B">
              <w:rPr>
                <w:noProof/>
                <w:webHidden/>
              </w:rPr>
              <w:t>5</w:t>
            </w:r>
            <w:r>
              <w:rPr>
                <w:noProof/>
                <w:webHidden/>
              </w:rPr>
              <w:fldChar w:fldCharType="end"/>
            </w:r>
          </w:hyperlink>
        </w:p>
        <w:p w14:paraId="1064BFC2" w14:textId="25806050" w:rsidR="00635876" w:rsidRDefault="00635876">
          <w:pPr>
            <w:pStyle w:val="Kazalovsebine2"/>
            <w:rPr>
              <w:rFonts w:asciiTheme="minorHAnsi" w:eastAsiaTheme="minorEastAsia" w:hAnsiTheme="minorHAnsi" w:cstheme="minorBidi"/>
              <w:noProof/>
              <w:sz w:val="22"/>
              <w:szCs w:val="22"/>
            </w:rPr>
          </w:pPr>
          <w:hyperlink w:anchor="_Toc110573139" w:history="1">
            <w:r w:rsidRPr="00652DE0">
              <w:rPr>
                <w:rStyle w:val="Hiperpovezava"/>
                <w:rFonts w:ascii="Tahoma" w:hAnsi="Tahoma" w:cs="Tahoma"/>
                <w:b/>
                <w:noProof/>
              </w:rPr>
              <w:t>2.2</w:t>
            </w:r>
            <w:r>
              <w:rPr>
                <w:rFonts w:asciiTheme="minorHAnsi" w:eastAsiaTheme="minorEastAsia" w:hAnsiTheme="minorHAnsi" w:cstheme="minorBidi"/>
                <w:noProof/>
                <w:sz w:val="22"/>
                <w:szCs w:val="22"/>
              </w:rPr>
              <w:tab/>
            </w:r>
            <w:r w:rsidRPr="00652DE0">
              <w:rPr>
                <w:rStyle w:val="Hiperpovezava"/>
                <w:rFonts w:ascii="Tahoma" w:hAnsi="Tahoma" w:cs="Tahoma"/>
                <w:b/>
                <w:noProof/>
              </w:rPr>
              <w:t>Zahteve za osebje</w:t>
            </w:r>
            <w:r>
              <w:rPr>
                <w:noProof/>
                <w:webHidden/>
              </w:rPr>
              <w:tab/>
            </w:r>
            <w:r>
              <w:rPr>
                <w:noProof/>
                <w:webHidden/>
              </w:rPr>
              <w:fldChar w:fldCharType="begin"/>
            </w:r>
            <w:r>
              <w:rPr>
                <w:noProof/>
                <w:webHidden/>
              </w:rPr>
              <w:instrText xml:space="preserve"> PAGEREF _Toc110573139 \h </w:instrText>
            </w:r>
            <w:r>
              <w:rPr>
                <w:noProof/>
                <w:webHidden/>
              </w:rPr>
            </w:r>
            <w:r>
              <w:rPr>
                <w:noProof/>
                <w:webHidden/>
              </w:rPr>
              <w:fldChar w:fldCharType="separate"/>
            </w:r>
            <w:r w:rsidR="0094055B">
              <w:rPr>
                <w:noProof/>
                <w:webHidden/>
              </w:rPr>
              <w:t>5</w:t>
            </w:r>
            <w:r>
              <w:rPr>
                <w:noProof/>
                <w:webHidden/>
              </w:rPr>
              <w:fldChar w:fldCharType="end"/>
            </w:r>
          </w:hyperlink>
        </w:p>
        <w:p w14:paraId="041D3FE2" w14:textId="77B0BB1C" w:rsidR="00635876" w:rsidRDefault="00635876">
          <w:pPr>
            <w:pStyle w:val="Kazalovsebine2"/>
            <w:rPr>
              <w:rFonts w:asciiTheme="minorHAnsi" w:eastAsiaTheme="minorEastAsia" w:hAnsiTheme="minorHAnsi" w:cstheme="minorBidi"/>
              <w:noProof/>
              <w:sz w:val="22"/>
              <w:szCs w:val="22"/>
            </w:rPr>
          </w:pPr>
          <w:hyperlink w:anchor="_Toc110573140" w:history="1">
            <w:r w:rsidRPr="00652DE0">
              <w:rPr>
                <w:rStyle w:val="Hiperpovezava"/>
                <w:rFonts w:ascii="Tahoma" w:hAnsi="Tahoma" w:cs="Tahoma"/>
                <w:b/>
                <w:noProof/>
              </w:rPr>
              <w:t>2.3</w:t>
            </w:r>
            <w:r>
              <w:rPr>
                <w:rFonts w:asciiTheme="minorHAnsi" w:eastAsiaTheme="minorEastAsia" w:hAnsiTheme="minorHAnsi" w:cstheme="minorBidi"/>
                <w:noProof/>
                <w:sz w:val="22"/>
                <w:szCs w:val="22"/>
              </w:rPr>
              <w:tab/>
            </w:r>
            <w:r w:rsidRPr="00652DE0">
              <w:rPr>
                <w:rStyle w:val="Hiperpovezava"/>
                <w:rFonts w:ascii="Tahoma" w:hAnsi="Tahoma" w:cs="Tahoma"/>
                <w:b/>
                <w:noProof/>
              </w:rPr>
              <w:t>Dokazila</w:t>
            </w:r>
            <w:r>
              <w:rPr>
                <w:noProof/>
                <w:webHidden/>
              </w:rPr>
              <w:tab/>
            </w:r>
            <w:r>
              <w:rPr>
                <w:noProof/>
                <w:webHidden/>
              </w:rPr>
              <w:fldChar w:fldCharType="begin"/>
            </w:r>
            <w:r>
              <w:rPr>
                <w:noProof/>
                <w:webHidden/>
              </w:rPr>
              <w:instrText xml:space="preserve"> PAGEREF _Toc110573140 \h </w:instrText>
            </w:r>
            <w:r>
              <w:rPr>
                <w:noProof/>
                <w:webHidden/>
              </w:rPr>
            </w:r>
            <w:r>
              <w:rPr>
                <w:noProof/>
                <w:webHidden/>
              </w:rPr>
              <w:fldChar w:fldCharType="separate"/>
            </w:r>
            <w:r w:rsidR="0094055B">
              <w:rPr>
                <w:noProof/>
                <w:webHidden/>
              </w:rPr>
              <w:t>5</w:t>
            </w:r>
            <w:r>
              <w:rPr>
                <w:noProof/>
                <w:webHidden/>
              </w:rPr>
              <w:fldChar w:fldCharType="end"/>
            </w:r>
          </w:hyperlink>
        </w:p>
        <w:p w14:paraId="712882BC" w14:textId="7572FECF" w:rsidR="00635876" w:rsidRDefault="00635876">
          <w:pPr>
            <w:pStyle w:val="Kazalovsebine1"/>
            <w:tabs>
              <w:tab w:val="left" w:pos="480"/>
              <w:tab w:val="right" w:leader="dot" w:pos="9062"/>
            </w:tabs>
            <w:rPr>
              <w:rFonts w:asciiTheme="minorHAnsi" w:eastAsiaTheme="minorEastAsia" w:hAnsiTheme="minorHAnsi" w:cstheme="minorBidi"/>
              <w:noProof/>
              <w:sz w:val="22"/>
              <w:szCs w:val="22"/>
            </w:rPr>
          </w:pPr>
          <w:hyperlink w:anchor="_Toc110573141" w:history="1">
            <w:r w:rsidRPr="00652DE0">
              <w:rPr>
                <w:rStyle w:val="Hiperpovezava"/>
                <w:rFonts w:ascii="Tahoma" w:hAnsi="Tahoma" w:cs="Tahoma"/>
                <w:noProof/>
              </w:rPr>
              <w:t>3</w:t>
            </w:r>
            <w:r>
              <w:rPr>
                <w:rFonts w:asciiTheme="minorHAnsi" w:eastAsiaTheme="minorEastAsia" w:hAnsiTheme="minorHAnsi" w:cstheme="minorBidi"/>
                <w:noProof/>
                <w:sz w:val="22"/>
                <w:szCs w:val="22"/>
              </w:rPr>
              <w:tab/>
            </w:r>
            <w:r w:rsidRPr="00652DE0">
              <w:rPr>
                <w:rStyle w:val="Hiperpovezava"/>
                <w:rFonts w:ascii="Tahoma" w:hAnsi="Tahoma" w:cs="Tahoma"/>
                <w:noProof/>
              </w:rPr>
              <w:t>MERILA ZA UGOTAVLJANJE TEHNIČNE USTREZNOSTI</w:t>
            </w:r>
            <w:r>
              <w:rPr>
                <w:noProof/>
                <w:webHidden/>
              </w:rPr>
              <w:tab/>
            </w:r>
            <w:r>
              <w:rPr>
                <w:noProof/>
                <w:webHidden/>
              </w:rPr>
              <w:fldChar w:fldCharType="begin"/>
            </w:r>
            <w:r>
              <w:rPr>
                <w:noProof/>
                <w:webHidden/>
              </w:rPr>
              <w:instrText xml:space="preserve"> PAGEREF _Toc110573141 \h </w:instrText>
            </w:r>
            <w:r>
              <w:rPr>
                <w:noProof/>
                <w:webHidden/>
              </w:rPr>
            </w:r>
            <w:r>
              <w:rPr>
                <w:noProof/>
                <w:webHidden/>
              </w:rPr>
              <w:fldChar w:fldCharType="separate"/>
            </w:r>
            <w:r w:rsidR="0094055B">
              <w:rPr>
                <w:noProof/>
                <w:webHidden/>
              </w:rPr>
              <w:t>6</w:t>
            </w:r>
            <w:r>
              <w:rPr>
                <w:noProof/>
                <w:webHidden/>
              </w:rPr>
              <w:fldChar w:fldCharType="end"/>
            </w:r>
          </w:hyperlink>
        </w:p>
        <w:p w14:paraId="3A2C6AFF" w14:textId="226257B0" w:rsidR="00635876" w:rsidRDefault="00635876">
          <w:pPr>
            <w:pStyle w:val="Kazalovsebine1"/>
            <w:tabs>
              <w:tab w:val="left" w:pos="480"/>
              <w:tab w:val="right" w:leader="dot" w:pos="9062"/>
            </w:tabs>
            <w:rPr>
              <w:rFonts w:asciiTheme="minorHAnsi" w:eastAsiaTheme="minorEastAsia" w:hAnsiTheme="minorHAnsi" w:cstheme="minorBidi"/>
              <w:noProof/>
              <w:sz w:val="22"/>
              <w:szCs w:val="22"/>
            </w:rPr>
          </w:pPr>
          <w:hyperlink w:anchor="_Toc110573142" w:history="1">
            <w:r w:rsidRPr="00652DE0">
              <w:rPr>
                <w:rStyle w:val="Hiperpovezava"/>
                <w:rFonts w:ascii="Tahoma" w:hAnsi="Tahoma" w:cs="Tahoma"/>
                <w:noProof/>
              </w:rPr>
              <w:t>4</w:t>
            </w:r>
            <w:r>
              <w:rPr>
                <w:rFonts w:asciiTheme="minorHAnsi" w:eastAsiaTheme="minorEastAsia" w:hAnsiTheme="minorHAnsi" w:cstheme="minorBidi"/>
                <w:noProof/>
                <w:sz w:val="22"/>
                <w:szCs w:val="22"/>
              </w:rPr>
              <w:tab/>
            </w:r>
            <w:r w:rsidRPr="00652DE0">
              <w:rPr>
                <w:rStyle w:val="Hiperpovezava"/>
                <w:rFonts w:ascii="Tahoma" w:hAnsi="Tahoma" w:cs="Tahoma"/>
                <w:noProof/>
              </w:rPr>
              <w:t>ČASOVNI OKVIRJI</w:t>
            </w:r>
            <w:r>
              <w:rPr>
                <w:noProof/>
                <w:webHidden/>
              </w:rPr>
              <w:tab/>
            </w:r>
            <w:r>
              <w:rPr>
                <w:noProof/>
                <w:webHidden/>
              </w:rPr>
              <w:fldChar w:fldCharType="begin"/>
            </w:r>
            <w:r>
              <w:rPr>
                <w:noProof/>
                <w:webHidden/>
              </w:rPr>
              <w:instrText xml:space="preserve"> PAGEREF _Toc110573142 \h </w:instrText>
            </w:r>
            <w:r>
              <w:rPr>
                <w:noProof/>
                <w:webHidden/>
              </w:rPr>
            </w:r>
            <w:r>
              <w:rPr>
                <w:noProof/>
                <w:webHidden/>
              </w:rPr>
              <w:fldChar w:fldCharType="separate"/>
            </w:r>
            <w:r w:rsidR="0094055B">
              <w:rPr>
                <w:noProof/>
                <w:webHidden/>
              </w:rPr>
              <w:t>6</w:t>
            </w:r>
            <w:r>
              <w:rPr>
                <w:noProof/>
                <w:webHidden/>
              </w:rPr>
              <w:fldChar w:fldCharType="end"/>
            </w:r>
          </w:hyperlink>
        </w:p>
        <w:p w14:paraId="5511867C" w14:textId="479A89CB" w:rsidR="00635876" w:rsidRDefault="00635876">
          <w:pPr>
            <w:pStyle w:val="Kazalovsebine2"/>
            <w:rPr>
              <w:rFonts w:asciiTheme="minorHAnsi" w:eastAsiaTheme="minorEastAsia" w:hAnsiTheme="minorHAnsi" w:cstheme="minorBidi"/>
              <w:noProof/>
              <w:sz w:val="22"/>
              <w:szCs w:val="22"/>
            </w:rPr>
          </w:pPr>
          <w:hyperlink w:anchor="_Toc110573143" w:history="1">
            <w:r w:rsidRPr="00652DE0">
              <w:rPr>
                <w:rStyle w:val="Hiperpovezava"/>
                <w:rFonts w:ascii="Tahoma" w:eastAsiaTheme="majorEastAsia" w:hAnsi="Tahoma" w:cs="Tahoma"/>
                <w:b/>
                <w:bCs/>
                <w:iCs/>
                <w:noProof/>
              </w:rPr>
              <w:t>4.1</w:t>
            </w:r>
            <w:r>
              <w:rPr>
                <w:rFonts w:asciiTheme="minorHAnsi" w:eastAsiaTheme="minorEastAsia" w:hAnsiTheme="minorHAnsi" w:cstheme="minorBidi"/>
                <w:noProof/>
                <w:sz w:val="22"/>
                <w:szCs w:val="22"/>
              </w:rPr>
              <w:tab/>
            </w:r>
            <w:r w:rsidRPr="00652DE0">
              <w:rPr>
                <w:rStyle w:val="Hiperpovezava"/>
                <w:rFonts w:ascii="Tahoma" w:eastAsiaTheme="majorEastAsia" w:hAnsi="Tahoma" w:cs="Tahoma"/>
                <w:b/>
                <w:bCs/>
                <w:iCs/>
                <w:noProof/>
              </w:rPr>
              <w:t>Čas trajanja pogodbe</w:t>
            </w:r>
            <w:r>
              <w:rPr>
                <w:noProof/>
                <w:webHidden/>
              </w:rPr>
              <w:tab/>
            </w:r>
            <w:r>
              <w:rPr>
                <w:noProof/>
                <w:webHidden/>
              </w:rPr>
              <w:fldChar w:fldCharType="begin"/>
            </w:r>
            <w:r>
              <w:rPr>
                <w:noProof/>
                <w:webHidden/>
              </w:rPr>
              <w:instrText xml:space="preserve"> PAGEREF _Toc110573143 \h </w:instrText>
            </w:r>
            <w:r>
              <w:rPr>
                <w:noProof/>
                <w:webHidden/>
              </w:rPr>
            </w:r>
            <w:r>
              <w:rPr>
                <w:noProof/>
                <w:webHidden/>
              </w:rPr>
              <w:fldChar w:fldCharType="separate"/>
            </w:r>
            <w:r w:rsidR="0094055B">
              <w:rPr>
                <w:noProof/>
                <w:webHidden/>
              </w:rPr>
              <w:t>6</w:t>
            </w:r>
            <w:r>
              <w:rPr>
                <w:noProof/>
                <w:webHidden/>
              </w:rPr>
              <w:fldChar w:fldCharType="end"/>
            </w:r>
          </w:hyperlink>
        </w:p>
        <w:p w14:paraId="1C6138B0" w14:textId="6AA86447" w:rsidR="00635876" w:rsidRDefault="00635876">
          <w:pPr>
            <w:pStyle w:val="Kazalovsebine2"/>
            <w:rPr>
              <w:rFonts w:asciiTheme="minorHAnsi" w:eastAsiaTheme="minorEastAsia" w:hAnsiTheme="minorHAnsi" w:cstheme="minorBidi"/>
              <w:noProof/>
              <w:sz w:val="22"/>
              <w:szCs w:val="22"/>
            </w:rPr>
          </w:pPr>
          <w:hyperlink w:anchor="_Toc110573144" w:history="1">
            <w:r w:rsidRPr="00652DE0">
              <w:rPr>
                <w:rStyle w:val="Hiperpovezava"/>
                <w:rFonts w:ascii="Tahoma" w:eastAsiaTheme="majorEastAsia" w:hAnsi="Tahoma" w:cs="Tahoma"/>
                <w:b/>
                <w:bCs/>
                <w:iCs/>
                <w:noProof/>
              </w:rPr>
              <w:t>4.2</w:t>
            </w:r>
            <w:r>
              <w:rPr>
                <w:rFonts w:asciiTheme="minorHAnsi" w:eastAsiaTheme="minorEastAsia" w:hAnsiTheme="minorHAnsi" w:cstheme="minorBidi"/>
                <w:noProof/>
                <w:sz w:val="22"/>
                <w:szCs w:val="22"/>
              </w:rPr>
              <w:tab/>
            </w:r>
            <w:r w:rsidRPr="00652DE0">
              <w:rPr>
                <w:rStyle w:val="Hiperpovezava"/>
                <w:rFonts w:ascii="Tahoma" w:eastAsiaTheme="majorEastAsia" w:hAnsi="Tahoma" w:cs="Tahoma"/>
                <w:b/>
                <w:bCs/>
                <w:iCs/>
                <w:noProof/>
              </w:rPr>
              <w:t>Odzivnost in delovni čas</w:t>
            </w:r>
            <w:r>
              <w:rPr>
                <w:noProof/>
                <w:webHidden/>
              </w:rPr>
              <w:tab/>
            </w:r>
            <w:r>
              <w:rPr>
                <w:noProof/>
                <w:webHidden/>
              </w:rPr>
              <w:fldChar w:fldCharType="begin"/>
            </w:r>
            <w:r>
              <w:rPr>
                <w:noProof/>
                <w:webHidden/>
              </w:rPr>
              <w:instrText xml:space="preserve"> PAGEREF _Toc110573144 \h </w:instrText>
            </w:r>
            <w:r>
              <w:rPr>
                <w:noProof/>
                <w:webHidden/>
              </w:rPr>
            </w:r>
            <w:r>
              <w:rPr>
                <w:noProof/>
                <w:webHidden/>
              </w:rPr>
              <w:fldChar w:fldCharType="separate"/>
            </w:r>
            <w:r w:rsidR="0094055B">
              <w:rPr>
                <w:noProof/>
                <w:webHidden/>
              </w:rPr>
              <w:t>6</w:t>
            </w:r>
            <w:r>
              <w:rPr>
                <w:noProof/>
                <w:webHidden/>
              </w:rPr>
              <w:fldChar w:fldCharType="end"/>
            </w:r>
          </w:hyperlink>
        </w:p>
        <w:p w14:paraId="58C87228" w14:textId="1D540DDC" w:rsidR="00635876" w:rsidRDefault="00635876">
          <w:pPr>
            <w:pStyle w:val="Kazalovsebine1"/>
            <w:tabs>
              <w:tab w:val="left" w:pos="480"/>
              <w:tab w:val="right" w:leader="dot" w:pos="9062"/>
            </w:tabs>
            <w:rPr>
              <w:rFonts w:asciiTheme="minorHAnsi" w:eastAsiaTheme="minorEastAsia" w:hAnsiTheme="minorHAnsi" w:cstheme="minorBidi"/>
              <w:noProof/>
              <w:sz w:val="22"/>
              <w:szCs w:val="22"/>
            </w:rPr>
          </w:pPr>
          <w:hyperlink w:anchor="_Toc110573145" w:history="1">
            <w:r w:rsidRPr="00652DE0">
              <w:rPr>
                <w:rStyle w:val="Hiperpovezava"/>
                <w:rFonts w:ascii="Tahoma" w:hAnsi="Tahoma" w:cs="Tahoma"/>
                <w:noProof/>
              </w:rPr>
              <w:t>5</w:t>
            </w:r>
            <w:r>
              <w:rPr>
                <w:rFonts w:asciiTheme="minorHAnsi" w:eastAsiaTheme="minorEastAsia" w:hAnsiTheme="minorHAnsi" w:cstheme="minorBidi"/>
                <w:noProof/>
                <w:sz w:val="22"/>
                <w:szCs w:val="22"/>
              </w:rPr>
              <w:tab/>
            </w:r>
            <w:r w:rsidRPr="00652DE0">
              <w:rPr>
                <w:rStyle w:val="Hiperpovezava"/>
                <w:rFonts w:ascii="Tahoma" w:hAnsi="Tahoma" w:cs="Tahoma"/>
                <w:noProof/>
              </w:rPr>
              <w:t>REFERENCE</w:t>
            </w:r>
            <w:r>
              <w:rPr>
                <w:noProof/>
                <w:webHidden/>
              </w:rPr>
              <w:tab/>
            </w:r>
            <w:r>
              <w:rPr>
                <w:noProof/>
                <w:webHidden/>
              </w:rPr>
              <w:fldChar w:fldCharType="begin"/>
            </w:r>
            <w:r>
              <w:rPr>
                <w:noProof/>
                <w:webHidden/>
              </w:rPr>
              <w:instrText xml:space="preserve"> PAGEREF _Toc110573145 \h </w:instrText>
            </w:r>
            <w:r>
              <w:rPr>
                <w:noProof/>
                <w:webHidden/>
              </w:rPr>
            </w:r>
            <w:r>
              <w:rPr>
                <w:noProof/>
                <w:webHidden/>
              </w:rPr>
              <w:fldChar w:fldCharType="separate"/>
            </w:r>
            <w:r w:rsidR="0094055B">
              <w:rPr>
                <w:noProof/>
                <w:webHidden/>
              </w:rPr>
              <w:t>7</w:t>
            </w:r>
            <w:r>
              <w:rPr>
                <w:noProof/>
                <w:webHidden/>
              </w:rPr>
              <w:fldChar w:fldCharType="end"/>
            </w:r>
          </w:hyperlink>
        </w:p>
        <w:p w14:paraId="1CD0478B" w14:textId="0B9238E0" w:rsidR="00635876" w:rsidRDefault="00635876">
          <w:pPr>
            <w:pStyle w:val="Kazalovsebine1"/>
            <w:tabs>
              <w:tab w:val="left" w:pos="480"/>
              <w:tab w:val="right" w:leader="dot" w:pos="9062"/>
            </w:tabs>
            <w:rPr>
              <w:rFonts w:asciiTheme="minorHAnsi" w:eastAsiaTheme="minorEastAsia" w:hAnsiTheme="minorHAnsi" w:cstheme="minorBidi"/>
              <w:noProof/>
              <w:sz w:val="22"/>
              <w:szCs w:val="22"/>
            </w:rPr>
          </w:pPr>
          <w:hyperlink w:anchor="_Toc110573146" w:history="1">
            <w:r w:rsidRPr="00652DE0">
              <w:rPr>
                <w:rStyle w:val="Hiperpovezava"/>
                <w:rFonts w:ascii="Tahoma" w:hAnsi="Tahoma" w:cs="Tahoma"/>
                <w:b/>
                <w:noProof/>
                <w:kern w:val="28"/>
              </w:rPr>
              <w:t>6</w:t>
            </w:r>
            <w:r>
              <w:rPr>
                <w:rFonts w:asciiTheme="minorHAnsi" w:eastAsiaTheme="minorEastAsia" w:hAnsiTheme="minorHAnsi" w:cstheme="minorBidi"/>
                <w:noProof/>
                <w:sz w:val="22"/>
                <w:szCs w:val="22"/>
              </w:rPr>
              <w:tab/>
            </w:r>
            <w:r w:rsidRPr="00652DE0">
              <w:rPr>
                <w:rStyle w:val="Hiperpovezava"/>
                <w:rFonts w:ascii="Tahoma" w:hAnsi="Tahoma" w:cs="Tahoma"/>
                <w:b/>
                <w:noProof/>
                <w:kern w:val="28"/>
              </w:rPr>
              <w:t>CENA IZVEDENIH STORITEV</w:t>
            </w:r>
            <w:r>
              <w:rPr>
                <w:noProof/>
                <w:webHidden/>
              </w:rPr>
              <w:tab/>
            </w:r>
            <w:r>
              <w:rPr>
                <w:noProof/>
                <w:webHidden/>
              </w:rPr>
              <w:fldChar w:fldCharType="begin"/>
            </w:r>
            <w:r>
              <w:rPr>
                <w:noProof/>
                <w:webHidden/>
              </w:rPr>
              <w:instrText xml:space="preserve"> PAGEREF _Toc110573146 \h </w:instrText>
            </w:r>
            <w:r>
              <w:rPr>
                <w:noProof/>
                <w:webHidden/>
              </w:rPr>
            </w:r>
            <w:r>
              <w:rPr>
                <w:noProof/>
                <w:webHidden/>
              </w:rPr>
              <w:fldChar w:fldCharType="separate"/>
            </w:r>
            <w:r w:rsidR="0094055B">
              <w:rPr>
                <w:noProof/>
                <w:webHidden/>
              </w:rPr>
              <w:t>7</w:t>
            </w:r>
            <w:r>
              <w:rPr>
                <w:noProof/>
                <w:webHidden/>
              </w:rPr>
              <w:fldChar w:fldCharType="end"/>
            </w:r>
          </w:hyperlink>
        </w:p>
        <w:p w14:paraId="1FE3196F" w14:textId="7D555F42" w:rsidR="00176771" w:rsidRPr="00FA4770" w:rsidRDefault="00176771" w:rsidP="000B5489">
          <w:pPr>
            <w:jc w:val="both"/>
            <w:rPr>
              <w:rFonts w:ascii="Tahoma" w:hAnsi="Tahoma" w:cs="Tahoma"/>
              <w:sz w:val="22"/>
              <w:szCs w:val="22"/>
            </w:rPr>
          </w:pPr>
          <w:r w:rsidRPr="00FA4770">
            <w:rPr>
              <w:rFonts w:ascii="Tahoma" w:hAnsi="Tahoma" w:cs="Tahoma"/>
              <w:b/>
              <w:bCs/>
              <w:sz w:val="22"/>
              <w:szCs w:val="22"/>
            </w:rPr>
            <w:fldChar w:fldCharType="end"/>
          </w:r>
        </w:p>
      </w:sdtContent>
    </w:sdt>
    <w:p w14:paraId="6653748A" w14:textId="77777777" w:rsidR="00176771" w:rsidRPr="00FA4770" w:rsidRDefault="00176771" w:rsidP="000B5489">
      <w:pPr>
        <w:jc w:val="both"/>
        <w:rPr>
          <w:rFonts w:ascii="Tahoma" w:hAnsi="Tahoma" w:cs="Tahoma"/>
          <w:sz w:val="22"/>
          <w:szCs w:val="22"/>
        </w:rPr>
      </w:pPr>
    </w:p>
    <w:p w14:paraId="2AAABB55" w14:textId="77777777" w:rsidR="00E058CB" w:rsidRPr="00F2507C" w:rsidRDefault="00E058CB" w:rsidP="000B5489">
      <w:pPr>
        <w:jc w:val="both"/>
        <w:rPr>
          <w:rFonts w:ascii="Tahoma" w:hAnsi="Tahoma" w:cs="Tahoma"/>
          <w:b/>
          <w:bCs/>
          <w:sz w:val="22"/>
          <w:szCs w:val="22"/>
        </w:rPr>
      </w:pPr>
    </w:p>
    <w:p w14:paraId="72E1869D" w14:textId="77777777" w:rsidR="00E058CB" w:rsidRPr="00FA4770" w:rsidRDefault="00E058CB" w:rsidP="000B5489">
      <w:pPr>
        <w:ind w:firstLine="708"/>
        <w:jc w:val="both"/>
        <w:rPr>
          <w:rFonts w:ascii="Tahoma" w:hAnsi="Tahoma" w:cs="Tahoma"/>
          <w:sz w:val="22"/>
          <w:szCs w:val="22"/>
        </w:rPr>
      </w:pPr>
    </w:p>
    <w:p w14:paraId="50F633F7" w14:textId="77777777" w:rsidR="00E058CB" w:rsidRPr="00FA4770" w:rsidRDefault="00E058CB" w:rsidP="000B5489">
      <w:pPr>
        <w:jc w:val="both"/>
        <w:rPr>
          <w:rFonts w:ascii="Tahoma" w:hAnsi="Tahoma" w:cs="Tahoma"/>
          <w:sz w:val="22"/>
          <w:szCs w:val="22"/>
        </w:rPr>
      </w:pPr>
    </w:p>
    <w:p w14:paraId="1034592F" w14:textId="77777777" w:rsidR="00E058CB" w:rsidRPr="00FA4770" w:rsidRDefault="00E058CB" w:rsidP="000B5489">
      <w:pPr>
        <w:jc w:val="both"/>
        <w:rPr>
          <w:rFonts w:ascii="Tahoma" w:hAnsi="Tahoma" w:cs="Tahoma"/>
          <w:sz w:val="22"/>
          <w:szCs w:val="22"/>
        </w:rPr>
      </w:pPr>
    </w:p>
    <w:p w14:paraId="434E1A5E" w14:textId="77777777" w:rsidR="00E058CB" w:rsidRPr="00FA4770" w:rsidRDefault="00E058CB" w:rsidP="000B5489">
      <w:pPr>
        <w:jc w:val="both"/>
        <w:rPr>
          <w:rFonts w:ascii="Tahoma" w:hAnsi="Tahoma" w:cs="Tahoma"/>
          <w:sz w:val="22"/>
          <w:szCs w:val="22"/>
        </w:rPr>
      </w:pPr>
    </w:p>
    <w:p w14:paraId="26566E21" w14:textId="77777777" w:rsidR="00E058CB" w:rsidRPr="00FA4770" w:rsidRDefault="00E058CB" w:rsidP="000B5489">
      <w:pPr>
        <w:jc w:val="both"/>
        <w:rPr>
          <w:rFonts w:ascii="Tahoma" w:hAnsi="Tahoma" w:cs="Tahoma"/>
          <w:sz w:val="22"/>
          <w:szCs w:val="22"/>
        </w:rPr>
      </w:pPr>
    </w:p>
    <w:p w14:paraId="5CCBA3A1" w14:textId="77777777" w:rsidR="00E058CB" w:rsidRPr="00FA4770" w:rsidRDefault="00E058CB" w:rsidP="000B5489">
      <w:pPr>
        <w:jc w:val="both"/>
        <w:rPr>
          <w:rFonts w:ascii="Tahoma" w:hAnsi="Tahoma" w:cs="Tahoma"/>
          <w:sz w:val="22"/>
          <w:szCs w:val="22"/>
        </w:rPr>
      </w:pPr>
    </w:p>
    <w:p w14:paraId="0B5147CF" w14:textId="77777777" w:rsidR="00E058CB" w:rsidRPr="00FA4770" w:rsidRDefault="00E058CB" w:rsidP="000B5489">
      <w:pPr>
        <w:jc w:val="both"/>
        <w:rPr>
          <w:rFonts w:ascii="Tahoma" w:hAnsi="Tahoma" w:cs="Tahoma"/>
          <w:sz w:val="22"/>
          <w:szCs w:val="22"/>
        </w:rPr>
      </w:pPr>
    </w:p>
    <w:p w14:paraId="483C8E64" w14:textId="77777777" w:rsidR="00E058CB" w:rsidRPr="00FA4770" w:rsidRDefault="00E058CB" w:rsidP="000B5489">
      <w:pPr>
        <w:jc w:val="both"/>
        <w:rPr>
          <w:rFonts w:ascii="Tahoma" w:hAnsi="Tahoma" w:cs="Tahoma"/>
          <w:sz w:val="22"/>
          <w:szCs w:val="22"/>
        </w:rPr>
      </w:pPr>
    </w:p>
    <w:p w14:paraId="562F6306" w14:textId="77777777" w:rsidR="00E058CB" w:rsidRPr="00FA4770" w:rsidRDefault="00E058CB" w:rsidP="000B5489">
      <w:pPr>
        <w:jc w:val="both"/>
        <w:rPr>
          <w:rFonts w:ascii="Tahoma" w:hAnsi="Tahoma" w:cs="Tahoma"/>
          <w:sz w:val="22"/>
          <w:szCs w:val="22"/>
        </w:rPr>
      </w:pPr>
    </w:p>
    <w:p w14:paraId="72F6CF11" w14:textId="77777777" w:rsidR="00E058CB" w:rsidRPr="00FA4770" w:rsidRDefault="00E058CB" w:rsidP="000B5489">
      <w:pPr>
        <w:jc w:val="both"/>
        <w:rPr>
          <w:rFonts w:ascii="Tahoma" w:hAnsi="Tahoma" w:cs="Tahoma"/>
          <w:sz w:val="22"/>
          <w:szCs w:val="22"/>
        </w:rPr>
      </w:pPr>
    </w:p>
    <w:p w14:paraId="0172C2FB" w14:textId="77777777" w:rsidR="00E058CB" w:rsidRPr="00FA4770" w:rsidRDefault="00E058CB" w:rsidP="000B5489">
      <w:pPr>
        <w:jc w:val="both"/>
        <w:rPr>
          <w:rFonts w:ascii="Tahoma" w:hAnsi="Tahoma" w:cs="Tahoma"/>
          <w:sz w:val="22"/>
          <w:szCs w:val="22"/>
        </w:rPr>
      </w:pPr>
    </w:p>
    <w:p w14:paraId="2AAEB7C7" w14:textId="77777777" w:rsidR="00E058CB" w:rsidRPr="00FA4770" w:rsidRDefault="00E058CB" w:rsidP="000B5489">
      <w:pPr>
        <w:jc w:val="both"/>
        <w:rPr>
          <w:rFonts w:ascii="Tahoma" w:hAnsi="Tahoma" w:cs="Tahoma"/>
          <w:sz w:val="22"/>
          <w:szCs w:val="22"/>
        </w:rPr>
      </w:pPr>
    </w:p>
    <w:p w14:paraId="0BCD27A9" w14:textId="11180F7A" w:rsidR="00E058CB" w:rsidRDefault="00E058CB" w:rsidP="000B5489">
      <w:pPr>
        <w:jc w:val="both"/>
        <w:rPr>
          <w:rFonts w:ascii="Tahoma" w:hAnsi="Tahoma" w:cs="Tahoma"/>
          <w:sz w:val="22"/>
          <w:szCs w:val="22"/>
        </w:rPr>
      </w:pPr>
    </w:p>
    <w:p w14:paraId="63166820" w14:textId="6DA5854A" w:rsidR="000E05AA" w:rsidRDefault="000E05AA" w:rsidP="000B5489">
      <w:pPr>
        <w:jc w:val="both"/>
        <w:rPr>
          <w:rFonts w:ascii="Tahoma" w:hAnsi="Tahoma" w:cs="Tahoma"/>
          <w:sz w:val="22"/>
          <w:szCs w:val="22"/>
        </w:rPr>
      </w:pPr>
    </w:p>
    <w:p w14:paraId="01F756C8" w14:textId="77777777" w:rsidR="000E05AA" w:rsidRPr="00FA4770" w:rsidRDefault="000E05AA" w:rsidP="000B5489">
      <w:pPr>
        <w:jc w:val="both"/>
        <w:rPr>
          <w:rFonts w:ascii="Tahoma" w:hAnsi="Tahoma" w:cs="Tahoma"/>
          <w:sz w:val="22"/>
          <w:szCs w:val="22"/>
        </w:rPr>
      </w:pPr>
    </w:p>
    <w:p w14:paraId="58773F9E" w14:textId="77777777" w:rsidR="00E058CB" w:rsidRPr="00FA4770" w:rsidRDefault="00E058CB" w:rsidP="000B5489">
      <w:pPr>
        <w:jc w:val="both"/>
        <w:rPr>
          <w:rFonts w:ascii="Tahoma" w:hAnsi="Tahoma" w:cs="Tahoma"/>
          <w:sz w:val="22"/>
          <w:szCs w:val="22"/>
        </w:rPr>
      </w:pPr>
    </w:p>
    <w:p w14:paraId="21F1EB55" w14:textId="77777777" w:rsidR="007C7ECE" w:rsidRPr="00FA4770" w:rsidRDefault="007C7ECE" w:rsidP="000B5489">
      <w:pPr>
        <w:jc w:val="both"/>
        <w:rPr>
          <w:rFonts w:ascii="Tahoma" w:hAnsi="Tahoma" w:cs="Tahoma"/>
          <w:sz w:val="22"/>
          <w:szCs w:val="22"/>
        </w:rPr>
      </w:pPr>
    </w:p>
    <w:p w14:paraId="41C0B9A1" w14:textId="77777777" w:rsidR="007B70F7" w:rsidRPr="00E1433D" w:rsidRDefault="007B70F7" w:rsidP="000B5489">
      <w:pPr>
        <w:keepNext/>
        <w:numPr>
          <w:ilvl w:val="0"/>
          <w:numId w:val="1"/>
        </w:numPr>
        <w:spacing w:before="240" w:after="60"/>
        <w:jc w:val="both"/>
        <w:outlineLvl w:val="0"/>
        <w:rPr>
          <w:rFonts w:ascii="Tahoma" w:hAnsi="Tahoma" w:cs="Tahoma"/>
          <w:b/>
          <w:kern w:val="28"/>
        </w:rPr>
      </w:pPr>
      <w:bookmarkStart w:id="5" w:name="_Toc57120900"/>
      <w:bookmarkStart w:id="6" w:name="_Toc57120901"/>
      <w:bookmarkStart w:id="7" w:name="_Toc57120902"/>
      <w:bookmarkStart w:id="8" w:name="_Toc57120903"/>
      <w:bookmarkStart w:id="9" w:name="_Toc57120904"/>
      <w:bookmarkStart w:id="10" w:name="_Toc57120905"/>
      <w:bookmarkStart w:id="11" w:name="_Toc57120906"/>
      <w:bookmarkStart w:id="12" w:name="_Toc57120907"/>
      <w:bookmarkStart w:id="13" w:name="_Toc57120908"/>
      <w:bookmarkStart w:id="14" w:name="_Toc57120909"/>
      <w:bookmarkStart w:id="15" w:name="_Toc57120910"/>
      <w:bookmarkStart w:id="16" w:name="_Toc57120911"/>
      <w:bookmarkStart w:id="17" w:name="_Toc57120912"/>
      <w:bookmarkStart w:id="18" w:name="_Toc57120913"/>
      <w:bookmarkStart w:id="19" w:name="_Toc57120914"/>
      <w:bookmarkStart w:id="20" w:name="_Toc57120915"/>
      <w:bookmarkStart w:id="21" w:name="_Toc57120916"/>
      <w:bookmarkStart w:id="22" w:name="_Toc57120917"/>
      <w:bookmarkStart w:id="23" w:name="_Toc57120918"/>
      <w:bookmarkStart w:id="24" w:name="_Toc57120919"/>
      <w:bookmarkStart w:id="25" w:name="_Toc57120920"/>
      <w:bookmarkStart w:id="26" w:name="_Toc57120921"/>
      <w:bookmarkStart w:id="27" w:name="_Toc57120922"/>
      <w:bookmarkStart w:id="28" w:name="_Toc57120923"/>
      <w:bookmarkStart w:id="29" w:name="_Toc57120924"/>
      <w:bookmarkStart w:id="30" w:name="_Toc57120925"/>
      <w:bookmarkStart w:id="31" w:name="_Toc57120926"/>
      <w:bookmarkStart w:id="32" w:name="_Toc57120927"/>
      <w:bookmarkStart w:id="33" w:name="_Toc57120928"/>
      <w:bookmarkStart w:id="34" w:name="_Toc57120929"/>
      <w:bookmarkStart w:id="35" w:name="_Toc57120930"/>
      <w:bookmarkStart w:id="36" w:name="_Toc57120931"/>
      <w:bookmarkStart w:id="37" w:name="_Toc57120932"/>
      <w:bookmarkStart w:id="38" w:name="_Toc57120933"/>
      <w:bookmarkStart w:id="39" w:name="_Toc57120934"/>
      <w:bookmarkStart w:id="40" w:name="_Toc57120935"/>
      <w:bookmarkStart w:id="41" w:name="_Toc57120936"/>
      <w:bookmarkStart w:id="42" w:name="_Toc57120937"/>
      <w:bookmarkStart w:id="43" w:name="_Toc57120938"/>
      <w:bookmarkStart w:id="44" w:name="_Toc57120939"/>
      <w:bookmarkStart w:id="45" w:name="_Toc57120940"/>
      <w:bookmarkStart w:id="46" w:name="_Toc57120941"/>
      <w:bookmarkStart w:id="47" w:name="_Toc57120942"/>
      <w:bookmarkStart w:id="48" w:name="_Toc57120943"/>
      <w:bookmarkStart w:id="49" w:name="_Toc57120944"/>
      <w:bookmarkStart w:id="50" w:name="_Toc57120945"/>
      <w:bookmarkStart w:id="51" w:name="_Toc57120946"/>
      <w:bookmarkStart w:id="52" w:name="_Toc57120947"/>
      <w:bookmarkStart w:id="53" w:name="_Toc57120948"/>
      <w:bookmarkStart w:id="54" w:name="_Toc57120949"/>
      <w:bookmarkStart w:id="55" w:name="_Toc57120950"/>
      <w:bookmarkStart w:id="56" w:name="_Toc57120951"/>
      <w:bookmarkStart w:id="57" w:name="_Toc57120952"/>
      <w:bookmarkStart w:id="58" w:name="_Toc57120953"/>
      <w:bookmarkStart w:id="59" w:name="_Toc57120954"/>
      <w:bookmarkStart w:id="60" w:name="_Toc57120955"/>
      <w:bookmarkStart w:id="61" w:name="_Toc57120956"/>
      <w:bookmarkStart w:id="62" w:name="_Toc57120957"/>
      <w:bookmarkStart w:id="63" w:name="_Toc57120958"/>
      <w:bookmarkStart w:id="64" w:name="_Toc57120959"/>
      <w:bookmarkStart w:id="65" w:name="_Toc57120960"/>
      <w:bookmarkStart w:id="66" w:name="_Toc57120961"/>
      <w:bookmarkStart w:id="67" w:name="_Toc57120962"/>
      <w:bookmarkStart w:id="68" w:name="_Toc57120963"/>
      <w:bookmarkStart w:id="69" w:name="_Toc57120964"/>
      <w:bookmarkStart w:id="70" w:name="_Toc57120965"/>
      <w:bookmarkStart w:id="71" w:name="_Toc57120966"/>
      <w:bookmarkStart w:id="72" w:name="_Toc57120967"/>
      <w:bookmarkStart w:id="73" w:name="_Toc57120968"/>
      <w:bookmarkStart w:id="74" w:name="_Toc57120969"/>
      <w:bookmarkStart w:id="75" w:name="_Toc57120970"/>
      <w:bookmarkStart w:id="76" w:name="_Toc57120971"/>
      <w:bookmarkStart w:id="77" w:name="_Toc57120972"/>
      <w:bookmarkStart w:id="78" w:name="_Toc57120973"/>
      <w:bookmarkStart w:id="79" w:name="_Toc57120974"/>
      <w:bookmarkStart w:id="80" w:name="_Toc57120975"/>
      <w:bookmarkStart w:id="81" w:name="_Toc57120976"/>
      <w:bookmarkStart w:id="82" w:name="_Toc57120977"/>
      <w:bookmarkStart w:id="83" w:name="_Toc57120978"/>
      <w:bookmarkStart w:id="84" w:name="_Toc57120979"/>
      <w:bookmarkStart w:id="85" w:name="_Toc57120980"/>
      <w:bookmarkStart w:id="86" w:name="_Toc57120981"/>
      <w:bookmarkStart w:id="87" w:name="_Toc57120982"/>
      <w:bookmarkStart w:id="88" w:name="_Toc57120983"/>
      <w:bookmarkStart w:id="89" w:name="_Toc57120984"/>
      <w:bookmarkStart w:id="90" w:name="_Toc57120985"/>
      <w:bookmarkStart w:id="91" w:name="_Toc57120986"/>
      <w:bookmarkStart w:id="92" w:name="_Toc57120987"/>
      <w:bookmarkStart w:id="93" w:name="_Toc57120988"/>
      <w:bookmarkStart w:id="94" w:name="_Toc57120989"/>
      <w:bookmarkStart w:id="95" w:name="_Toc57120990"/>
      <w:bookmarkStart w:id="96" w:name="_Toc57120991"/>
      <w:bookmarkStart w:id="97" w:name="_Toc57120992"/>
      <w:bookmarkStart w:id="98" w:name="_Toc57120993"/>
      <w:bookmarkStart w:id="99" w:name="_Toc57120994"/>
      <w:bookmarkStart w:id="100" w:name="_Toc57120995"/>
      <w:bookmarkStart w:id="101" w:name="_Toc57120996"/>
      <w:bookmarkStart w:id="102" w:name="_Toc57120997"/>
      <w:bookmarkStart w:id="103" w:name="_Toc57120998"/>
      <w:bookmarkStart w:id="104" w:name="_Toc57120999"/>
      <w:bookmarkStart w:id="105" w:name="_Toc57121000"/>
      <w:bookmarkStart w:id="106" w:name="_Toc57121001"/>
      <w:bookmarkStart w:id="107" w:name="_Toc57121002"/>
      <w:bookmarkStart w:id="108" w:name="_Toc57121003"/>
      <w:bookmarkStart w:id="109" w:name="_Toc57121004"/>
      <w:bookmarkStart w:id="110" w:name="_Toc57121005"/>
      <w:bookmarkStart w:id="111" w:name="_Toc57121006"/>
      <w:bookmarkStart w:id="112" w:name="_Toc57121007"/>
      <w:bookmarkStart w:id="113" w:name="_Toc57121008"/>
      <w:bookmarkStart w:id="114" w:name="_Toc57121009"/>
      <w:bookmarkStart w:id="115" w:name="_Toc57121010"/>
      <w:bookmarkStart w:id="116" w:name="_Toc57121011"/>
      <w:bookmarkStart w:id="117" w:name="_Toc57121012"/>
      <w:bookmarkStart w:id="118" w:name="_Toc57121013"/>
      <w:bookmarkStart w:id="119" w:name="_Toc57121014"/>
      <w:bookmarkStart w:id="120" w:name="_Toc57121015"/>
      <w:bookmarkStart w:id="121" w:name="_Toc57121016"/>
      <w:bookmarkStart w:id="122" w:name="_Toc57121017"/>
      <w:bookmarkStart w:id="123" w:name="_Toc57121018"/>
      <w:bookmarkStart w:id="124" w:name="_Toc57121019"/>
      <w:bookmarkStart w:id="125" w:name="_Toc57121020"/>
      <w:bookmarkStart w:id="126" w:name="_Toc57121021"/>
      <w:bookmarkStart w:id="127" w:name="_Toc57121022"/>
      <w:bookmarkStart w:id="128" w:name="_Toc57121023"/>
      <w:bookmarkStart w:id="129" w:name="_Toc52966586"/>
      <w:bookmarkStart w:id="130" w:name="_Toc52966587"/>
      <w:bookmarkStart w:id="131" w:name="_Toc52966588"/>
      <w:bookmarkStart w:id="132" w:name="_Toc52966589"/>
      <w:bookmarkStart w:id="133" w:name="_Toc52966590"/>
      <w:bookmarkStart w:id="134" w:name="_Toc57121024"/>
      <w:bookmarkStart w:id="135" w:name="_Toc57121025"/>
      <w:bookmarkStart w:id="136" w:name="_Toc57121026"/>
      <w:bookmarkStart w:id="137" w:name="_Toc57121027"/>
      <w:bookmarkStart w:id="138" w:name="_Toc57121028"/>
      <w:bookmarkStart w:id="139" w:name="_Toc57121029"/>
      <w:bookmarkStart w:id="140" w:name="_Toc57121030"/>
      <w:bookmarkStart w:id="141" w:name="_Toc57121031"/>
      <w:bookmarkStart w:id="142" w:name="_Toc57121032"/>
      <w:bookmarkStart w:id="143" w:name="_Toc57121033"/>
      <w:bookmarkStart w:id="144" w:name="_Toc57121034"/>
      <w:bookmarkStart w:id="145" w:name="_Toc57121035"/>
      <w:bookmarkStart w:id="146" w:name="_Toc57121036"/>
      <w:bookmarkStart w:id="147" w:name="_Toc57121037"/>
      <w:bookmarkStart w:id="148" w:name="_Toc57121038"/>
      <w:bookmarkStart w:id="149" w:name="_Toc57121039"/>
      <w:bookmarkStart w:id="150" w:name="_Toc57121045"/>
      <w:bookmarkStart w:id="151" w:name="_Toc57121051"/>
      <w:bookmarkStart w:id="152" w:name="_Toc57114861"/>
      <w:bookmarkStart w:id="153" w:name="_Toc110573130"/>
      <w:bookmarkEnd w:id="4"/>
      <w:bookmarkEnd w:id="3"/>
      <w:bookmarkEnd w:id="2"/>
      <w:bookmarkEnd w:id="1"/>
      <w:bookmarkEnd w:id="0"/>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sidRPr="00E1433D">
        <w:rPr>
          <w:rFonts w:ascii="Tahoma" w:hAnsi="Tahoma" w:cs="Tahoma"/>
          <w:b/>
          <w:kern w:val="28"/>
        </w:rPr>
        <w:lastRenderedPageBreak/>
        <w:t>TEHNIČNI OPIS STORITEV</w:t>
      </w:r>
      <w:bookmarkEnd w:id="152"/>
      <w:bookmarkEnd w:id="153"/>
      <w:r w:rsidRPr="00E1433D">
        <w:rPr>
          <w:rFonts w:ascii="Tahoma" w:hAnsi="Tahoma" w:cs="Tahoma"/>
          <w:b/>
          <w:kern w:val="28"/>
        </w:rPr>
        <w:t xml:space="preserve"> </w:t>
      </w:r>
    </w:p>
    <w:p w14:paraId="199E2C42" w14:textId="77777777" w:rsidR="007B70F7" w:rsidRPr="00E1433D" w:rsidRDefault="007B70F7" w:rsidP="000B5489">
      <w:pPr>
        <w:jc w:val="both"/>
        <w:rPr>
          <w:rFonts w:ascii="Tahoma" w:hAnsi="Tahoma" w:cs="Tahoma"/>
        </w:rPr>
      </w:pPr>
    </w:p>
    <w:p w14:paraId="29048B85" w14:textId="56512885" w:rsidR="00514B24" w:rsidRPr="00E1433D" w:rsidRDefault="00D155EC" w:rsidP="000B5489">
      <w:pPr>
        <w:jc w:val="both"/>
        <w:rPr>
          <w:rFonts w:ascii="Tahoma" w:hAnsi="Tahoma" w:cs="Tahoma"/>
        </w:rPr>
      </w:pPr>
      <w:bookmarkStart w:id="154" w:name="_Toc57114862"/>
      <w:r w:rsidRPr="00147A54">
        <w:rPr>
          <w:rFonts w:ascii="Tahoma" w:hAnsi="Tahoma" w:cs="Tahoma"/>
        </w:rPr>
        <w:t xml:space="preserve">Za izvedbo uspešnih sanacij </w:t>
      </w:r>
      <w:r w:rsidR="00514B24" w:rsidRPr="00147A54">
        <w:rPr>
          <w:rFonts w:ascii="Tahoma" w:hAnsi="Tahoma" w:cs="Tahoma"/>
        </w:rPr>
        <w:t xml:space="preserve">in </w:t>
      </w:r>
      <w:r w:rsidR="006F1B31" w:rsidRPr="00147A54">
        <w:rPr>
          <w:rFonts w:ascii="Tahoma" w:hAnsi="Tahoma" w:cs="Tahoma"/>
        </w:rPr>
        <w:t xml:space="preserve">pravočasnega </w:t>
      </w:r>
      <w:r w:rsidR="00514B24" w:rsidRPr="00147A54">
        <w:rPr>
          <w:rFonts w:ascii="Tahoma" w:hAnsi="Tahoma" w:cs="Tahoma"/>
        </w:rPr>
        <w:t>preventivn</w:t>
      </w:r>
      <w:r w:rsidR="006F1B31" w:rsidRPr="00147A54">
        <w:rPr>
          <w:rFonts w:ascii="Tahoma" w:hAnsi="Tahoma" w:cs="Tahoma"/>
        </w:rPr>
        <w:t>ega</w:t>
      </w:r>
      <w:r w:rsidR="00514B24" w:rsidRPr="00147A54">
        <w:rPr>
          <w:rFonts w:ascii="Tahoma" w:hAnsi="Tahoma" w:cs="Tahoma"/>
        </w:rPr>
        <w:t xml:space="preserve"> vzdrževanj</w:t>
      </w:r>
      <w:r w:rsidR="006F1B31" w:rsidRPr="00147A54">
        <w:rPr>
          <w:rFonts w:ascii="Tahoma" w:hAnsi="Tahoma" w:cs="Tahoma"/>
        </w:rPr>
        <w:t>a</w:t>
      </w:r>
      <w:r w:rsidR="00514B24" w:rsidRPr="00147A54">
        <w:rPr>
          <w:rFonts w:ascii="Tahoma" w:hAnsi="Tahoma" w:cs="Tahoma"/>
        </w:rPr>
        <w:t xml:space="preserve"> tlačne </w:t>
      </w:r>
      <w:r w:rsidR="006F1B31" w:rsidRPr="00147A54">
        <w:rPr>
          <w:rFonts w:ascii="Tahoma" w:hAnsi="Tahoma" w:cs="Tahoma"/>
        </w:rPr>
        <w:t xml:space="preserve">in ostale </w:t>
      </w:r>
      <w:r w:rsidR="00514B24" w:rsidRPr="00147A54">
        <w:rPr>
          <w:rFonts w:ascii="Tahoma" w:hAnsi="Tahoma" w:cs="Tahoma"/>
        </w:rPr>
        <w:t>opreme</w:t>
      </w:r>
      <w:r w:rsidR="006F1B31" w:rsidRPr="00147A54">
        <w:rPr>
          <w:rFonts w:ascii="Tahoma" w:hAnsi="Tahoma" w:cs="Tahoma"/>
        </w:rPr>
        <w:t>,</w:t>
      </w:r>
      <w:r w:rsidR="00514B24" w:rsidRPr="00147A54">
        <w:rPr>
          <w:rFonts w:ascii="Tahoma" w:hAnsi="Tahoma" w:cs="Tahoma"/>
        </w:rPr>
        <w:t xml:space="preserve"> v TEŠ potrebuje</w:t>
      </w:r>
      <w:r w:rsidR="006F1B31" w:rsidRPr="00147A54">
        <w:rPr>
          <w:rFonts w:ascii="Tahoma" w:hAnsi="Tahoma" w:cs="Tahoma"/>
        </w:rPr>
        <w:t>mo</w:t>
      </w:r>
      <w:r w:rsidR="00514B24" w:rsidRPr="00147A54">
        <w:rPr>
          <w:rFonts w:ascii="Tahoma" w:hAnsi="Tahoma" w:cs="Tahoma"/>
        </w:rPr>
        <w:t xml:space="preserve"> podporo </w:t>
      </w:r>
      <w:proofErr w:type="spellStart"/>
      <w:r w:rsidR="00514B24" w:rsidRPr="00147A54">
        <w:rPr>
          <w:rFonts w:ascii="Tahoma" w:hAnsi="Tahoma" w:cs="Tahoma"/>
        </w:rPr>
        <w:t>porušnih</w:t>
      </w:r>
      <w:proofErr w:type="spellEnd"/>
      <w:r w:rsidR="00514B24" w:rsidRPr="00147A54">
        <w:rPr>
          <w:rFonts w:ascii="Tahoma" w:hAnsi="Tahoma" w:cs="Tahoma"/>
        </w:rPr>
        <w:t xml:space="preserve"> kontrol in </w:t>
      </w:r>
      <w:proofErr w:type="spellStart"/>
      <w:r w:rsidR="002530B5" w:rsidRPr="00147A54">
        <w:rPr>
          <w:rFonts w:ascii="Tahoma" w:hAnsi="Tahoma" w:cs="Tahoma"/>
        </w:rPr>
        <w:t>metalografskih</w:t>
      </w:r>
      <w:proofErr w:type="spellEnd"/>
      <w:r w:rsidR="002530B5" w:rsidRPr="00147A54">
        <w:rPr>
          <w:rFonts w:ascii="Tahoma" w:hAnsi="Tahoma" w:cs="Tahoma"/>
        </w:rPr>
        <w:t xml:space="preserve"> preiskav strukture</w:t>
      </w:r>
      <w:r w:rsidR="00514B24" w:rsidRPr="00147A54">
        <w:rPr>
          <w:rFonts w:ascii="Tahoma" w:hAnsi="Tahoma" w:cs="Tahoma"/>
        </w:rPr>
        <w:t xml:space="preserve"> materialov. Po</w:t>
      </w:r>
      <w:r w:rsidR="000E05AA" w:rsidRPr="00147A54">
        <w:rPr>
          <w:rFonts w:ascii="Tahoma" w:hAnsi="Tahoma" w:cs="Tahoma"/>
        </w:rPr>
        <w:t>nudniki</w:t>
      </w:r>
      <w:r w:rsidR="00514B24" w:rsidRPr="00147A54">
        <w:rPr>
          <w:rFonts w:ascii="Tahoma" w:hAnsi="Tahoma" w:cs="Tahoma"/>
        </w:rPr>
        <w:t>, ki se bodo prijavil</w:t>
      </w:r>
      <w:r w:rsidR="000E05AA" w:rsidRPr="00147A54">
        <w:rPr>
          <w:rFonts w:ascii="Tahoma" w:hAnsi="Tahoma" w:cs="Tahoma"/>
        </w:rPr>
        <w:t>i</w:t>
      </w:r>
      <w:r w:rsidR="00514B24" w:rsidRPr="00147A54">
        <w:rPr>
          <w:rFonts w:ascii="Tahoma" w:hAnsi="Tahoma" w:cs="Tahoma"/>
        </w:rPr>
        <w:t xml:space="preserve"> na razpis</w:t>
      </w:r>
      <w:r w:rsidR="000E05AA" w:rsidRPr="00147A54">
        <w:rPr>
          <w:rFonts w:ascii="Tahoma" w:hAnsi="Tahoma" w:cs="Tahoma"/>
        </w:rPr>
        <w:t>,</w:t>
      </w:r>
      <w:r w:rsidR="00514B24" w:rsidRPr="00147A54">
        <w:rPr>
          <w:rFonts w:ascii="Tahoma" w:hAnsi="Tahoma" w:cs="Tahoma"/>
        </w:rPr>
        <w:t xml:space="preserve"> morajo imeti zadostno število svojega</w:t>
      </w:r>
      <w:r w:rsidR="00967103" w:rsidRPr="00147A54">
        <w:rPr>
          <w:rFonts w:ascii="Tahoma" w:hAnsi="Tahoma" w:cs="Tahoma"/>
        </w:rPr>
        <w:t xml:space="preserve"> </w:t>
      </w:r>
      <w:r w:rsidR="00514B24" w:rsidRPr="00147A54">
        <w:rPr>
          <w:rFonts w:ascii="Tahoma" w:hAnsi="Tahoma" w:cs="Tahoma"/>
        </w:rPr>
        <w:t>osebja z veljavnimi certifikati,</w:t>
      </w:r>
      <w:r w:rsidR="00DE4C77" w:rsidRPr="00147A54">
        <w:rPr>
          <w:rFonts w:ascii="Tahoma" w:hAnsi="Tahoma" w:cs="Tahoma"/>
        </w:rPr>
        <w:t xml:space="preserve"> akreditirane postopke in laboratorije</w:t>
      </w:r>
      <w:r w:rsidR="000E05AA" w:rsidRPr="00147A54">
        <w:rPr>
          <w:rFonts w:ascii="Tahoma" w:hAnsi="Tahoma" w:cs="Tahoma"/>
        </w:rPr>
        <w:t>,</w:t>
      </w:r>
      <w:r w:rsidR="00DE4C77" w:rsidRPr="00147A54">
        <w:rPr>
          <w:rFonts w:ascii="Tahoma" w:hAnsi="Tahoma" w:cs="Tahoma"/>
        </w:rPr>
        <w:t xml:space="preserve"> opremljene z visokotehnološko opremo</w:t>
      </w:r>
      <w:r w:rsidR="00514B24" w:rsidRPr="00147A54">
        <w:rPr>
          <w:rFonts w:ascii="Tahoma" w:hAnsi="Tahoma" w:cs="Tahoma"/>
        </w:rPr>
        <w:t xml:space="preserve"> </w:t>
      </w:r>
      <w:r w:rsidR="00DE4C77" w:rsidRPr="00147A54">
        <w:rPr>
          <w:rFonts w:ascii="Tahoma" w:hAnsi="Tahoma" w:cs="Tahoma"/>
        </w:rPr>
        <w:t>ter</w:t>
      </w:r>
      <w:r w:rsidR="00514B24" w:rsidRPr="00147A54">
        <w:rPr>
          <w:rFonts w:ascii="Tahoma" w:hAnsi="Tahoma" w:cs="Tahoma"/>
        </w:rPr>
        <w:t xml:space="preserve"> morajo imeti visok nivo izkušenj z delom v kotlih, ter </w:t>
      </w:r>
      <w:r w:rsidR="00DE4C77" w:rsidRPr="00147A54">
        <w:rPr>
          <w:rFonts w:ascii="Tahoma" w:hAnsi="Tahoma" w:cs="Tahoma"/>
        </w:rPr>
        <w:t xml:space="preserve">visok nivo izkušenj </w:t>
      </w:r>
      <w:r w:rsidR="00514B24" w:rsidRPr="00147A54">
        <w:rPr>
          <w:rFonts w:ascii="Tahoma" w:hAnsi="Tahoma" w:cs="Tahoma"/>
        </w:rPr>
        <w:t>z delom na najsodobnejših kotlovskih</w:t>
      </w:r>
      <w:r w:rsidR="006F1B31" w:rsidRPr="00147A54">
        <w:rPr>
          <w:rFonts w:ascii="Tahoma" w:hAnsi="Tahoma" w:cs="Tahoma"/>
        </w:rPr>
        <w:t xml:space="preserve"> in turbinskih</w:t>
      </w:r>
      <w:r w:rsidR="00514B24" w:rsidRPr="00147A54">
        <w:rPr>
          <w:rFonts w:ascii="Tahoma" w:hAnsi="Tahoma" w:cs="Tahoma"/>
        </w:rPr>
        <w:t xml:space="preserve"> materialih.</w:t>
      </w:r>
    </w:p>
    <w:p w14:paraId="10F38718" w14:textId="48C06707" w:rsidR="00F67AB8" w:rsidRPr="00E1433D" w:rsidRDefault="007B70F7" w:rsidP="000B5489">
      <w:pPr>
        <w:keepNext/>
        <w:numPr>
          <w:ilvl w:val="1"/>
          <w:numId w:val="1"/>
        </w:numPr>
        <w:spacing w:before="240" w:after="60"/>
        <w:jc w:val="both"/>
        <w:outlineLvl w:val="1"/>
        <w:rPr>
          <w:rFonts w:ascii="Tahoma" w:hAnsi="Tahoma" w:cs="Tahoma"/>
          <w:b/>
        </w:rPr>
      </w:pPr>
      <w:bookmarkStart w:id="155" w:name="_Toc110573131"/>
      <w:r w:rsidRPr="00E1433D">
        <w:rPr>
          <w:rFonts w:ascii="Tahoma" w:hAnsi="Tahoma" w:cs="Tahoma"/>
          <w:b/>
        </w:rPr>
        <w:t xml:space="preserve">Obseg </w:t>
      </w:r>
      <w:bookmarkEnd w:id="154"/>
      <w:r w:rsidR="005C24B1" w:rsidRPr="00E1433D">
        <w:rPr>
          <w:rFonts w:ascii="Tahoma" w:hAnsi="Tahoma" w:cs="Tahoma"/>
          <w:b/>
        </w:rPr>
        <w:t>naročenih storitev</w:t>
      </w:r>
      <w:bookmarkEnd w:id="155"/>
    </w:p>
    <w:p w14:paraId="183D40FA" w14:textId="24A433AE" w:rsidR="00FA4770" w:rsidRPr="00E1433D" w:rsidRDefault="00FA4770" w:rsidP="000B5489">
      <w:pPr>
        <w:keepNext/>
        <w:spacing w:before="240" w:after="60"/>
        <w:jc w:val="both"/>
        <w:outlineLvl w:val="1"/>
        <w:rPr>
          <w:rFonts w:ascii="Tahoma" w:hAnsi="Tahoma" w:cs="Tahoma"/>
          <w:bCs/>
        </w:rPr>
      </w:pPr>
      <w:bookmarkStart w:id="156" w:name="_Toc106698841"/>
      <w:bookmarkStart w:id="157" w:name="_Toc110573132"/>
      <w:r w:rsidRPr="00E1433D">
        <w:rPr>
          <w:rFonts w:ascii="Tahoma" w:hAnsi="Tahoma" w:cs="Tahoma"/>
          <w:bCs/>
        </w:rPr>
        <w:t>Ponudnik mora zagotavljati vse spodaj navedene aktivnosti:</w:t>
      </w:r>
      <w:bookmarkEnd w:id="156"/>
      <w:bookmarkEnd w:id="157"/>
    </w:p>
    <w:p w14:paraId="2646BE9C" w14:textId="70FAEF55" w:rsidR="00B91292" w:rsidRPr="00E1433D" w:rsidRDefault="00E043B2" w:rsidP="000B5489">
      <w:pPr>
        <w:pStyle w:val="Odstavekseznama"/>
        <w:numPr>
          <w:ilvl w:val="0"/>
          <w:numId w:val="17"/>
        </w:numPr>
        <w:jc w:val="both"/>
        <w:rPr>
          <w:rFonts w:ascii="Tahoma" w:hAnsi="Tahoma" w:cs="Tahoma"/>
          <w:sz w:val="24"/>
          <w:szCs w:val="24"/>
        </w:rPr>
      </w:pPr>
      <w:r w:rsidRPr="00E1433D">
        <w:rPr>
          <w:rFonts w:ascii="Tahoma" w:hAnsi="Tahoma" w:cs="Tahoma"/>
          <w:sz w:val="24"/>
          <w:szCs w:val="24"/>
        </w:rPr>
        <w:t xml:space="preserve">Odvzem </w:t>
      </w:r>
      <w:proofErr w:type="spellStart"/>
      <w:r w:rsidRPr="00E1433D">
        <w:rPr>
          <w:rFonts w:ascii="Tahoma" w:hAnsi="Tahoma" w:cs="Tahoma"/>
          <w:sz w:val="24"/>
          <w:szCs w:val="24"/>
        </w:rPr>
        <w:t>metalografskih</w:t>
      </w:r>
      <w:proofErr w:type="spellEnd"/>
      <w:r w:rsidRPr="00E1433D">
        <w:rPr>
          <w:rFonts w:ascii="Tahoma" w:hAnsi="Tahoma" w:cs="Tahoma"/>
          <w:sz w:val="24"/>
          <w:szCs w:val="24"/>
        </w:rPr>
        <w:t xml:space="preserve"> replik ter meritv</w:t>
      </w:r>
      <w:r w:rsidR="000E05AA">
        <w:rPr>
          <w:rFonts w:ascii="Tahoma" w:hAnsi="Tahoma" w:cs="Tahoma"/>
          <w:sz w:val="24"/>
          <w:szCs w:val="24"/>
        </w:rPr>
        <w:t>e</w:t>
      </w:r>
      <w:r w:rsidRPr="00E1433D">
        <w:rPr>
          <w:rFonts w:ascii="Tahoma" w:hAnsi="Tahoma" w:cs="Tahoma"/>
          <w:sz w:val="24"/>
          <w:szCs w:val="24"/>
        </w:rPr>
        <w:t xml:space="preserve"> trdote</w:t>
      </w:r>
      <w:r w:rsidR="00B91292" w:rsidRPr="00E1433D">
        <w:rPr>
          <w:rFonts w:ascii="Tahoma" w:hAnsi="Tahoma" w:cs="Tahoma"/>
          <w:sz w:val="24"/>
          <w:szCs w:val="24"/>
        </w:rPr>
        <w:t xml:space="preserve"> na terenu</w:t>
      </w:r>
    </w:p>
    <w:p w14:paraId="02654F72" w14:textId="3AC1BD64" w:rsidR="00B91292" w:rsidRPr="00E1433D" w:rsidRDefault="00B91292" w:rsidP="000B5489">
      <w:pPr>
        <w:numPr>
          <w:ilvl w:val="0"/>
          <w:numId w:val="17"/>
        </w:numPr>
        <w:jc w:val="both"/>
        <w:rPr>
          <w:rFonts w:ascii="Tahoma" w:hAnsi="Tahoma" w:cs="Tahoma"/>
        </w:rPr>
      </w:pPr>
      <w:proofErr w:type="spellStart"/>
      <w:r w:rsidRPr="00E1433D">
        <w:rPr>
          <w:rFonts w:ascii="Tahoma" w:hAnsi="Tahoma" w:cs="Tahoma"/>
        </w:rPr>
        <w:t>Metalografska</w:t>
      </w:r>
      <w:proofErr w:type="spellEnd"/>
      <w:r w:rsidRPr="00E1433D">
        <w:rPr>
          <w:rFonts w:ascii="Tahoma" w:hAnsi="Tahoma" w:cs="Tahoma"/>
        </w:rPr>
        <w:t xml:space="preserve"> analiza odvzetih replik v akreditiranem laboratoriju</w:t>
      </w:r>
    </w:p>
    <w:p w14:paraId="468D118A" w14:textId="358B7C78" w:rsidR="00853981" w:rsidRPr="00E1433D" w:rsidRDefault="00B91292" w:rsidP="000B5489">
      <w:pPr>
        <w:numPr>
          <w:ilvl w:val="0"/>
          <w:numId w:val="17"/>
        </w:numPr>
        <w:jc w:val="both"/>
        <w:rPr>
          <w:rFonts w:ascii="Tahoma" w:hAnsi="Tahoma" w:cs="Tahoma"/>
        </w:rPr>
      </w:pPr>
      <w:r w:rsidRPr="00E1433D">
        <w:rPr>
          <w:rFonts w:ascii="Tahoma" w:hAnsi="Tahoma" w:cs="Tahoma"/>
        </w:rPr>
        <w:t>Meritve trdote na terenu po akreditiranem postopku</w:t>
      </w:r>
    </w:p>
    <w:p w14:paraId="46C973A1" w14:textId="059BBD00" w:rsidR="00B91292" w:rsidRPr="00E1433D" w:rsidRDefault="000B4DCE" w:rsidP="000B5489">
      <w:pPr>
        <w:numPr>
          <w:ilvl w:val="0"/>
          <w:numId w:val="17"/>
        </w:numPr>
        <w:jc w:val="both"/>
        <w:rPr>
          <w:rFonts w:ascii="Tahoma" w:hAnsi="Tahoma" w:cs="Tahoma"/>
        </w:rPr>
      </w:pPr>
      <w:r w:rsidRPr="00E1433D">
        <w:rPr>
          <w:rFonts w:ascii="Tahoma" w:hAnsi="Tahoma" w:cs="Tahoma"/>
        </w:rPr>
        <w:t>Razrez</w:t>
      </w:r>
      <w:r w:rsidR="00B91292" w:rsidRPr="00E1433D">
        <w:rPr>
          <w:rFonts w:ascii="Tahoma" w:hAnsi="Tahoma" w:cs="Tahoma"/>
        </w:rPr>
        <w:t xml:space="preserve"> in priprava vzorcev za akreditirane mehanske preiskave (žaganje, rezkanje, struženje)</w:t>
      </w:r>
    </w:p>
    <w:p w14:paraId="588A492A" w14:textId="4332EAF3" w:rsidR="00B91292" w:rsidRPr="00E1433D" w:rsidRDefault="00B91292" w:rsidP="000B5489">
      <w:pPr>
        <w:numPr>
          <w:ilvl w:val="0"/>
          <w:numId w:val="17"/>
        </w:numPr>
        <w:jc w:val="both"/>
        <w:rPr>
          <w:rFonts w:ascii="Tahoma" w:hAnsi="Tahoma" w:cs="Tahoma"/>
        </w:rPr>
      </w:pPr>
      <w:r w:rsidRPr="00E1433D">
        <w:rPr>
          <w:rFonts w:ascii="Tahoma" w:hAnsi="Tahoma" w:cs="Tahoma"/>
        </w:rPr>
        <w:t xml:space="preserve">Razrez materiala ter priprava </w:t>
      </w:r>
      <w:proofErr w:type="spellStart"/>
      <w:r w:rsidRPr="00E1433D">
        <w:rPr>
          <w:rFonts w:ascii="Tahoma" w:hAnsi="Tahoma" w:cs="Tahoma"/>
        </w:rPr>
        <w:t>metalografskih</w:t>
      </w:r>
      <w:proofErr w:type="spellEnd"/>
      <w:r w:rsidRPr="00E1433D">
        <w:rPr>
          <w:rFonts w:ascii="Tahoma" w:hAnsi="Tahoma" w:cs="Tahoma"/>
        </w:rPr>
        <w:t xml:space="preserve"> vzorcev po akreditiranem postopku za svetlobni mikroskop</w:t>
      </w:r>
    </w:p>
    <w:p w14:paraId="136C4093" w14:textId="44315DE2" w:rsidR="00B91292" w:rsidRPr="00E1433D" w:rsidRDefault="00B91292" w:rsidP="000B5489">
      <w:pPr>
        <w:numPr>
          <w:ilvl w:val="0"/>
          <w:numId w:val="17"/>
        </w:numPr>
        <w:jc w:val="both"/>
        <w:rPr>
          <w:rFonts w:ascii="Tahoma" w:hAnsi="Tahoma" w:cs="Tahoma"/>
        </w:rPr>
      </w:pPr>
      <w:r w:rsidRPr="00E1433D">
        <w:rPr>
          <w:rFonts w:ascii="Tahoma" w:hAnsi="Tahoma" w:cs="Tahoma"/>
        </w:rPr>
        <w:t>Priprava vzorcev za elektronsko mikroskopijo</w:t>
      </w:r>
    </w:p>
    <w:p w14:paraId="34EB8FB4" w14:textId="5DDF4624" w:rsidR="00B91292" w:rsidRPr="00E1433D" w:rsidRDefault="00B91292" w:rsidP="000B5489">
      <w:pPr>
        <w:numPr>
          <w:ilvl w:val="0"/>
          <w:numId w:val="17"/>
        </w:numPr>
        <w:jc w:val="both"/>
        <w:rPr>
          <w:rFonts w:ascii="Tahoma" w:hAnsi="Tahoma" w:cs="Tahoma"/>
        </w:rPr>
      </w:pPr>
      <w:r w:rsidRPr="00E1433D">
        <w:rPr>
          <w:rFonts w:ascii="Tahoma" w:hAnsi="Tahoma" w:cs="Tahoma"/>
        </w:rPr>
        <w:t>Kemijska analiza jekla na terenu</w:t>
      </w:r>
    </w:p>
    <w:p w14:paraId="5992CCAF" w14:textId="676C2072" w:rsidR="00B91292" w:rsidRPr="00E1433D" w:rsidRDefault="00B91292" w:rsidP="000B5489">
      <w:pPr>
        <w:numPr>
          <w:ilvl w:val="0"/>
          <w:numId w:val="17"/>
        </w:numPr>
        <w:jc w:val="both"/>
        <w:rPr>
          <w:rFonts w:ascii="Tahoma" w:hAnsi="Tahoma" w:cs="Tahoma"/>
        </w:rPr>
      </w:pPr>
      <w:r w:rsidRPr="00E1433D">
        <w:rPr>
          <w:rFonts w:ascii="Tahoma" w:hAnsi="Tahoma" w:cs="Tahoma"/>
        </w:rPr>
        <w:t>Kemijska analiza jekla in anorganskih vzorcev v laboratoriju – osnovna</w:t>
      </w:r>
    </w:p>
    <w:p w14:paraId="0B81D8CA" w14:textId="61F1CB7F" w:rsidR="00B91292" w:rsidRPr="00E1433D" w:rsidRDefault="00B91292" w:rsidP="000B5489">
      <w:pPr>
        <w:numPr>
          <w:ilvl w:val="0"/>
          <w:numId w:val="17"/>
        </w:numPr>
        <w:jc w:val="both"/>
        <w:rPr>
          <w:rFonts w:ascii="Tahoma" w:hAnsi="Tahoma" w:cs="Tahoma"/>
        </w:rPr>
      </w:pPr>
      <w:r w:rsidRPr="00E1433D">
        <w:rPr>
          <w:rFonts w:ascii="Tahoma" w:hAnsi="Tahoma" w:cs="Tahoma"/>
        </w:rPr>
        <w:t>Kemijska analiza jekla in anorganskih vzorcev v laboratoriju – zahtevnejša</w:t>
      </w:r>
    </w:p>
    <w:p w14:paraId="5F87058B" w14:textId="539E16A4" w:rsidR="00B91292" w:rsidRPr="00E1433D" w:rsidRDefault="00B91292" w:rsidP="000B5489">
      <w:pPr>
        <w:numPr>
          <w:ilvl w:val="0"/>
          <w:numId w:val="17"/>
        </w:numPr>
        <w:jc w:val="both"/>
        <w:rPr>
          <w:rFonts w:ascii="Tahoma" w:hAnsi="Tahoma" w:cs="Tahoma"/>
        </w:rPr>
      </w:pPr>
      <w:r w:rsidRPr="00E1433D">
        <w:rPr>
          <w:rFonts w:ascii="Tahoma" w:hAnsi="Tahoma" w:cs="Tahoma"/>
        </w:rPr>
        <w:t>Odvzem vzorca jekla ali depozitov za analizo v laboratoriju</w:t>
      </w:r>
    </w:p>
    <w:p w14:paraId="72D76678" w14:textId="03D387B4" w:rsidR="00B91292" w:rsidRPr="00E1433D" w:rsidRDefault="00B91292" w:rsidP="000B5489">
      <w:pPr>
        <w:numPr>
          <w:ilvl w:val="0"/>
          <w:numId w:val="17"/>
        </w:numPr>
        <w:jc w:val="both"/>
        <w:rPr>
          <w:rFonts w:ascii="Tahoma" w:hAnsi="Tahoma" w:cs="Tahoma"/>
        </w:rPr>
      </w:pPr>
      <w:r w:rsidRPr="00E1433D">
        <w:rPr>
          <w:rFonts w:ascii="Tahoma" w:hAnsi="Tahoma" w:cs="Tahoma"/>
        </w:rPr>
        <w:t>Delo na svetlobnem mikroskopu</w:t>
      </w:r>
    </w:p>
    <w:p w14:paraId="6509BB3C" w14:textId="6B43988B" w:rsidR="00B91292" w:rsidRPr="00E1433D" w:rsidRDefault="00B91292" w:rsidP="000B5489">
      <w:pPr>
        <w:numPr>
          <w:ilvl w:val="0"/>
          <w:numId w:val="17"/>
        </w:numPr>
        <w:jc w:val="both"/>
        <w:rPr>
          <w:rFonts w:ascii="Tahoma" w:hAnsi="Tahoma" w:cs="Tahoma"/>
        </w:rPr>
      </w:pPr>
      <w:r w:rsidRPr="00E1433D">
        <w:rPr>
          <w:rFonts w:ascii="Tahoma" w:hAnsi="Tahoma" w:cs="Tahoma"/>
        </w:rPr>
        <w:t>Delo na elektronskem mikroskopu</w:t>
      </w:r>
    </w:p>
    <w:p w14:paraId="1B3FF852" w14:textId="1441D3C3" w:rsidR="00B91292" w:rsidRPr="00E1433D" w:rsidRDefault="00B91292" w:rsidP="000B5489">
      <w:pPr>
        <w:numPr>
          <w:ilvl w:val="0"/>
          <w:numId w:val="17"/>
        </w:numPr>
        <w:jc w:val="both"/>
        <w:rPr>
          <w:rFonts w:ascii="Tahoma" w:hAnsi="Tahoma" w:cs="Tahoma"/>
        </w:rPr>
      </w:pPr>
      <w:r w:rsidRPr="00E1433D">
        <w:rPr>
          <w:rFonts w:ascii="Tahoma" w:hAnsi="Tahoma" w:cs="Tahoma"/>
        </w:rPr>
        <w:t>Delo na analitskem rentgenu XRD</w:t>
      </w:r>
    </w:p>
    <w:p w14:paraId="51C6D2B5" w14:textId="72BB201A" w:rsidR="00B91292" w:rsidRPr="00E1433D" w:rsidRDefault="008B0DE0" w:rsidP="000B5489">
      <w:pPr>
        <w:numPr>
          <w:ilvl w:val="0"/>
          <w:numId w:val="17"/>
        </w:numPr>
        <w:jc w:val="both"/>
        <w:rPr>
          <w:rFonts w:ascii="Tahoma" w:hAnsi="Tahoma" w:cs="Tahoma"/>
        </w:rPr>
      </w:pPr>
      <w:r w:rsidRPr="00E1433D">
        <w:rPr>
          <w:rFonts w:ascii="Tahoma" w:hAnsi="Tahoma" w:cs="Tahoma"/>
        </w:rPr>
        <w:t>Izvedba mehanskih preiskav v akreditiranem laboratoriju</w:t>
      </w:r>
    </w:p>
    <w:p w14:paraId="0FCB795D" w14:textId="44448CE9" w:rsidR="008B0DE0" w:rsidRPr="00E1433D" w:rsidRDefault="008B0DE0" w:rsidP="000B5489">
      <w:pPr>
        <w:numPr>
          <w:ilvl w:val="0"/>
          <w:numId w:val="17"/>
        </w:numPr>
        <w:jc w:val="both"/>
        <w:rPr>
          <w:rFonts w:ascii="Tahoma" w:hAnsi="Tahoma" w:cs="Tahoma"/>
        </w:rPr>
      </w:pPr>
      <w:r w:rsidRPr="00E1433D">
        <w:rPr>
          <w:rFonts w:ascii="Tahoma" w:hAnsi="Tahoma" w:cs="Tahoma"/>
        </w:rPr>
        <w:t>Vizualna kontrola komponent na terenu</w:t>
      </w:r>
    </w:p>
    <w:p w14:paraId="14DE9266" w14:textId="4C090E90" w:rsidR="008B0DE0" w:rsidRPr="00E1433D" w:rsidRDefault="008B0DE0" w:rsidP="000B5489">
      <w:pPr>
        <w:numPr>
          <w:ilvl w:val="0"/>
          <w:numId w:val="17"/>
        </w:numPr>
        <w:jc w:val="both"/>
        <w:rPr>
          <w:rFonts w:ascii="Tahoma" w:hAnsi="Tahoma" w:cs="Tahoma"/>
        </w:rPr>
      </w:pPr>
      <w:r w:rsidRPr="00E1433D">
        <w:rPr>
          <w:rFonts w:ascii="Tahoma" w:hAnsi="Tahoma" w:cs="Tahoma"/>
        </w:rPr>
        <w:t>Vizualna kontrola odvzetih vzorcev</w:t>
      </w:r>
    </w:p>
    <w:p w14:paraId="12807565" w14:textId="170627D9" w:rsidR="008B0DE0" w:rsidRPr="00E1433D" w:rsidRDefault="008B0DE0" w:rsidP="000B5489">
      <w:pPr>
        <w:numPr>
          <w:ilvl w:val="0"/>
          <w:numId w:val="17"/>
        </w:numPr>
        <w:jc w:val="both"/>
        <w:rPr>
          <w:rFonts w:ascii="Tahoma" w:hAnsi="Tahoma" w:cs="Tahoma"/>
        </w:rPr>
      </w:pPr>
      <w:r w:rsidRPr="00E1433D">
        <w:rPr>
          <w:rFonts w:ascii="Tahoma" w:hAnsi="Tahoma" w:cs="Tahoma"/>
        </w:rPr>
        <w:t>Poizkusi žarjenja jekla v zračni atmosferi</w:t>
      </w:r>
    </w:p>
    <w:p w14:paraId="6233748A" w14:textId="672189EE" w:rsidR="008B0DE0" w:rsidRPr="00E1433D" w:rsidRDefault="008B0DE0" w:rsidP="000B5489">
      <w:pPr>
        <w:numPr>
          <w:ilvl w:val="0"/>
          <w:numId w:val="17"/>
        </w:numPr>
        <w:jc w:val="both"/>
        <w:rPr>
          <w:rFonts w:ascii="Tahoma" w:hAnsi="Tahoma" w:cs="Tahoma"/>
        </w:rPr>
      </w:pPr>
      <w:r w:rsidRPr="00E1433D">
        <w:rPr>
          <w:rFonts w:ascii="Tahoma" w:hAnsi="Tahoma" w:cs="Tahoma"/>
        </w:rPr>
        <w:t>Poizkusi žarjenja jekla v zaščitni atmosferi</w:t>
      </w:r>
    </w:p>
    <w:p w14:paraId="0CB56FAB" w14:textId="5DCAD587" w:rsidR="008B0DE0" w:rsidRPr="00E1433D" w:rsidRDefault="008B0DE0" w:rsidP="000B5489">
      <w:pPr>
        <w:numPr>
          <w:ilvl w:val="0"/>
          <w:numId w:val="17"/>
        </w:numPr>
        <w:jc w:val="both"/>
        <w:rPr>
          <w:rFonts w:ascii="Tahoma" w:hAnsi="Tahoma" w:cs="Tahoma"/>
        </w:rPr>
      </w:pPr>
      <w:r w:rsidRPr="00E1433D">
        <w:rPr>
          <w:rFonts w:ascii="Tahoma" w:hAnsi="Tahoma" w:cs="Tahoma"/>
        </w:rPr>
        <w:t>Termična analiza na dilatometru</w:t>
      </w:r>
    </w:p>
    <w:p w14:paraId="496E8B03" w14:textId="2F5DB844" w:rsidR="00485CD7" w:rsidRPr="00E1433D" w:rsidRDefault="00485CD7" w:rsidP="000B5489">
      <w:pPr>
        <w:numPr>
          <w:ilvl w:val="0"/>
          <w:numId w:val="17"/>
        </w:numPr>
        <w:jc w:val="both"/>
        <w:rPr>
          <w:rFonts w:ascii="Tahoma" w:hAnsi="Tahoma" w:cs="Tahoma"/>
        </w:rPr>
      </w:pPr>
      <w:r w:rsidRPr="00E1433D">
        <w:rPr>
          <w:rFonts w:ascii="Tahoma" w:hAnsi="Tahoma" w:cs="Tahoma"/>
        </w:rPr>
        <w:t xml:space="preserve">Meritve deleža ferita s </w:t>
      </w:r>
      <w:proofErr w:type="spellStart"/>
      <w:r w:rsidRPr="00E1433D">
        <w:rPr>
          <w:rFonts w:ascii="Tahoma" w:hAnsi="Tahoma" w:cs="Tahoma"/>
        </w:rPr>
        <w:t>Feritscopom</w:t>
      </w:r>
      <w:proofErr w:type="spellEnd"/>
    </w:p>
    <w:p w14:paraId="3972C2EC" w14:textId="72024076" w:rsidR="00485CD7" w:rsidRPr="00E1433D" w:rsidRDefault="00485CD7" w:rsidP="000B5489">
      <w:pPr>
        <w:numPr>
          <w:ilvl w:val="0"/>
          <w:numId w:val="17"/>
        </w:numPr>
        <w:jc w:val="both"/>
        <w:rPr>
          <w:rFonts w:ascii="Tahoma" w:hAnsi="Tahoma" w:cs="Tahoma"/>
        </w:rPr>
      </w:pPr>
      <w:r w:rsidRPr="00E1433D">
        <w:rPr>
          <w:rFonts w:ascii="Tahoma" w:hAnsi="Tahoma" w:cs="Tahoma"/>
        </w:rPr>
        <w:t>Poizkusi oksidacije jekel</w:t>
      </w:r>
    </w:p>
    <w:p w14:paraId="5B6FF178" w14:textId="69A19EF4" w:rsidR="00485CD7" w:rsidRPr="00E1433D" w:rsidRDefault="00485CD7" w:rsidP="000B5489">
      <w:pPr>
        <w:numPr>
          <w:ilvl w:val="0"/>
          <w:numId w:val="17"/>
        </w:numPr>
        <w:jc w:val="both"/>
        <w:rPr>
          <w:rFonts w:ascii="Tahoma" w:hAnsi="Tahoma" w:cs="Tahoma"/>
        </w:rPr>
      </w:pPr>
      <w:r w:rsidRPr="00E1433D">
        <w:rPr>
          <w:rFonts w:ascii="Tahoma" w:hAnsi="Tahoma" w:cs="Tahoma"/>
        </w:rPr>
        <w:t>Termodinam</w:t>
      </w:r>
      <w:r w:rsidR="000B4DCE" w:rsidRPr="00E1433D">
        <w:rPr>
          <w:rFonts w:ascii="Tahoma" w:hAnsi="Tahoma" w:cs="Tahoma"/>
        </w:rPr>
        <w:t>ična</w:t>
      </w:r>
      <w:r w:rsidRPr="00E1433D">
        <w:rPr>
          <w:rFonts w:ascii="Tahoma" w:hAnsi="Tahoma" w:cs="Tahoma"/>
        </w:rPr>
        <w:t xml:space="preserve"> analiza s CALPHAD metodo</w:t>
      </w:r>
    </w:p>
    <w:p w14:paraId="477423F5" w14:textId="6534EE56" w:rsidR="00485CD7" w:rsidRPr="00E1433D" w:rsidRDefault="00485CD7" w:rsidP="000B5489">
      <w:pPr>
        <w:numPr>
          <w:ilvl w:val="0"/>
          <w:numId w:val="17"/>
        </w:numPr>
        <w:jc w:val="both"/>
        <w:rPr>
          <w:rFonts w:ascii="Tahoma" w:hAnsi="Tahoma" w:cs="Tahoma"/>
        </w:rPr>
      </w:pPr>
      <w:r w:rsidRPr="00E1433D">
        <w:rPr>
          <w:rFonts w:ascii="Tahoma" w:hAnsi="Tahoma" w:cs="Tahoma"/>
        </w:rPr>
        <w:t>Teoretični termodina</w:t>
      </w:r>
      <w:r w:rsidR="000B4DCE" w:rsidRPr="00E1433D">
        <w:rPr>
          <w:rFonts w:ascii="Tahoma" w:hAnsi="Tahoma" w:cs="Tahoma"/>
        </w:rPr>
        <w:t>mični</w:t>
      </w:r>
      <w:r w:rsidRPr="00E1433D">
        <w:rPr>
          <w:rFonts w:ascii="Tahoma" w:hAnsi="Tahoma" w:cs="Tahoma"/>
        </w:rPr>
        <w:t xml:space="preserve"> preračuni visokotemperaturnih reakcij</w:t>
      </w:r>
    </w:p>
    <w:p w14:paraId="552BC55E" w14:textId="53CAE06E" w:rsidR="00485CD7" w:rsidRPr="00E1433D" w:rsidRDefault="00485CD7" w:rsidP="000B5489">
      <w:pPr>
        <w:numPr>
          <w:ilvl w:val="0"/>
          <w:numId w:val="17"/>
        </w:numPr>
        <w:jc w:val="both"/>
        <w:rPr>
          <w:rFonts w:ascii="Tahoma" w:hAnsi="Tahoma" w:cs="Tahoma"/>
        </w:rPr>
      </w:pPr>
      <w:proofErr w:type="spellStart"/>
      <w:r w:rsidRPr="00E1433D">
        <w:rPr>
          <w:rFonts w:ascii="Tahoma" w:hAnsi="Tahoma" w:cs="Tahoma"/>
        </w:rPr>
        <w:t>Fraktografska</w:t>
      </w:r>
      <w:proofErr w:type="spellEnd"/>
      <w:r w:rsidRPr="00E1433D">
        <w:rPr>
          <w:rFonts w:ascii="Tahoma" w:hAnsi="Tahoma" w:cs="Tahoma"/>
        </w:rPr>
        <w:t xml:space="preserve"> analiza prelomnih površin z digitalno lupo</w:t>
      </w:r>
    </w:p>
    <w:p w14:paraId="2910C17E" w14:textId="1D25E14C" w:rsidR="00485CD7" w:rsidRPr="00E1433D" w:rsidRDefault="00485CD7" w:rsidP="000B5489">
      <w:pPr>
        <w:numPr>
          <w:ilvl w:val="0"/>
          <w:numId w:val="17"/>
        </w:numPr>
        <w:jc w:val="both"/>
        <w:rPr>
          <w:rFonts w:ascii="Tahoma" w:hAnsi="Tahoma" w:cs="Tahoma"/>
        </w:rPr>
      </w:pPr>
      <w:proofErr w:type="spellStart"/>
      <w:r w:rsidRPr="00E1433D">
        <w:rPr>
          <w:rFonts w:ascii="Tahoma" w:hAnsi="Tahoma" w:cs="Tahoma"/>
        </w:rPr>
        <w:t>Fraktografska</w:t>
      </w:r>
      <w:proofErr w:type="spellEnd"/>
      <w:r w:rsidRPr="00E1433D">
        <w:rPr>
          <w:rFonts w:ascii="Tahoma" w:hAnsi="Tahoma" w:cs="Tahoma"/>
        </w:rPr>
        <w:t xml:space="preserve"> analiza prelomnih površin z elektronskim mikroskopom</w:t>
      </w:r>
    </w:p>
    <w:p w14:paraId="5140EB50" w14:textId="66ADAEE3" w:rsidR="00485CD7" w:rsidRPr="00E1433D" w:rsidRDefault="00485CD7" w:rsidP="000B5489">
      <w:pPr>
        <w:numPr>
          <w:ilvl w:val="0"/>
          <w:numId w:val="17"/>
        </w:numPr>
        <w:jc w:val="both"/>
        <w:rPr>
          <w:rFonts w:ascii="Tahoma" w:hAnsi="Tahoma" w:cs="Tahoma"/>
        </w:rPr>
      </w:pPr>
      <w:r w:rsidRPr="00E1433D">
        <w:rPr>
          <w:rFonts w:ascii="Tahoma" w:hAnsi="Tahoma" w:cs="Tahoma"/>
        </w:rPr>
        <w:t xml:space="preserve">Meritve hrapavosti in topografije z brezkontaktnim </w:t>
      </w:r>
      <w:proofErr w:type="spellStart"/>
      <w:r w:rsidRPr="00E1433D">
        <w:rPr>
          <w:rFonts w:ascii="Tahoma" w:hAnsi="Tahoma" w:cs="Tahoma"/>
        </w:rPr>
        <w:t>profilometrom</w:t>
      </w:r>
      <w:proofErr w:type="spellEnd"/>
    </w:p>
    <w:p w14:paraId="67700D7D" w14:textId="225AA838" w:rsidR="00485CD7" w:rsidRPr="00E1433D" w:rsidRDefault="00485CD7" w:rsidP="000B5489">
      <w:pPr>
        <w:numPr>
          <w:ilvl w:val="0"/>
          <w:numId w:val="17"/>
        </w:numPr>
        <w:jc w:val="both"/>
        <w:rPr>
          <w:rFonts w:ascii="Tahoma" w:hAnsi="Tahoma" w:cs="Tahoma"/>
        </w:rPr>
      </w:pPr>
      <w:r w:rsidRPr="00E1433D">
        <w:rPr>
          <w:rFonts w:ascii="Tahoma" w:hAnsi="Tahoma" w:cs="Tahoma"/>
        </w:rPr>
        <w:t>Kratkotrajni preizkusi lezenja (do 100 ur)</w:t>
      </w:r>
    </w:p>
    <w:p w14:paraId="0AF41F4C" w14:textId="2F49E3A3" w:rsidR="00485CD7" w:rsidRPr="00E1433D" w:rsidRDefault="00485CD7" w:rsidP="000B5489">
      <w:pPr>
        <w:numPr>
          <w:ilvl w:val="0"/>
          <w:numId w:val="17"/>
        </w:numPr>
        <w:jc w:val="both"/>
        <w:rPr>
          <w:rFonts w:ascii="Tahoma" w:hAnsi="Tahoma" w:cs="Tahoma"/>
        </w:rPr>
      </w:pPr>
      <w:r w:rsidRPr="00E1433D">
        <w:rPr>
          <w:rFonts w:ascii="Tahoma" w:hAnsi="Tahoma" w:cs="Tahoma"/>
        </w:rPr>
        <w:t>Dolgotrajni preizkusi lezenja</w:t>
      </w:r>
    </w:p>
    <w:p w14:paraId="40AEADF2" w14:textId="452039CB" w:rsidR="00485CD7" w:rsidRPr="00E1433D" w:rsidRDefault="00485CD7" w:rsidP="000B5489">
      <w:pPr>
        <w:numPr>
          <w:ilvl w:val="0"/>
          <w:numId w:val="17"/>
        </w:numPr>
        <w:jc w:val="both"/>
        <w:rPr>
          <w:rFonts w:ascii="Tahoma" w:hAnsi="Tahoma" w:cs="Tahoma"/>
        </w:rPr>
      </w:pPr>
      <w:r w:rsidRPr="00E1433D">
        <w:rPr>
          <w:rFonts w:ascii="Tahoma" w:hAnsi="Tahoma" w:cs="Tahoma"/>
        </w:rPr>
        <w:t>Preizkusi termičnega utrujanja</w:t>
      </w:r>
    </w:p>
    <w:p w14:paraId="0055FF16" w14:textId="3BF57E57" w:rsidR="00485CD7" w:rsidRPr="00E1433D" w:rsidRDefault="00485CD7" w:rsidP="000B5489">
      <w:pPr>
        <w:numPr>
          <w:ilvl w:val="0"/>
          <w:numId w:val="17"/>
        </w:numPr>
        <w:jc w:val="both"/>
        <w:rPr>
          <w:rFonts w:ascii="Tahoma" w:hAnsi="Tahoma" w:cs="Tahoma"/>
        </w:rPr>
      </w:pPr>
      <w:r w:rsidRPr="00E1433D">
        <w:rPr>
          <w:rFonts w:ascii="Tahoma" w:hAnsi="Tahoma" w:cs="Tahoma"/>
        </w:rPr>
        <w:t>Obrabni preizkusi</w:t>
      </w:r>
    </w:p>
    <w:p w14:paraId="53FC9D28" w14:textId="7BAFC35F" w:rsidR="00485CD7" w:rsidRPr="00E1433D" w:rsidRDefault="00485CD7" w:rsidP="000B5489">
      <w:pPr>
        <w:numPr>
          <w:ilvl w:val="0"/>
          <w:numId w:val="17"/>
        </w:numPr>
        <w:jc w:val="both"/>
        <w:rPr>
          <w:rFonts w:ascii="Tahoma" w:hAnsi="Tahoma" w:cs="Tahoma"/>
        </w:rPr>
      </w:pPr>
      <w:r w:rsidRPr="00E1433D">
        <w:rPr>
          <w:rFonts w:ascii="Tahoma" w:hAnsi="Tahoma" w:cs="Tahoma"/>
        </w:rPr>
        <w:t xml:space="preserve">Preizkusi korozije z </w:t>
      </w:r>
      <w:proofErr w:type="spellStart"/>
      <w:r w:rsidRPr="00E1433D">
        <w:rPr>
          <w:rFonts w:ascii="Tahoma" w:hAnsi="Tahoma" w:cs="Tahoma"/>
        </w:rPr>
        <w:t>elektropotenciostatom</w:t>
      </w:r>
      <w:proofErr w:type="spellEnd"/>
    </w:p>
    <w:p w14:paraId="20E6FB97" w14:textId="41D63489" w:rsidR="00485CD7" w:rsidRPr="00E1433D" w:rsidRDefault="00485CD7" w:rsidP="000B5489">
      <w:pPr>
        <w:numPr>
          <w:ilvl w:val="0"/>
          <w:numId w:val="17"/>
        </w:numPr>
        <w:jc w:val="both"/>
        <w:rPr>
          <w:rFonts w:ascii="Tahoma" w:hAnsi="Tahoma" w:cs="Tahoma"/>
        </w:rPr>
      </w:pPr>
      <w:r w:rsidRPr="00E1433D">
        <w:rPr>
          <w:rFonts w:ascii="Tahoma" w:hAnsi="Tahoma" w:cs="Tahoma"/>
        </w:rPr>
        <w:t>Izvedba enostavnejše ekspertize z vključenim poročilom</w:t>
      </w:r>
    </w:p>
    <w:p w14:paraId="592648EB" w14:textId="3AC1387F" w:rsidR="00485CD7" w:rsidRPr="00E1433D" w:rsidRDefault="00485CD7" w:rsidP="000B5489">
      <w:pPr>
        <w:numPr>
          <w:ilvl w:val="0"/>
          <w:numId w:val="17"/>
        </w:numPr>
        <w:jc w:val="both"/>
        <w:rPr>
          <w:rFonts w:ascii="Tahoma" w:hAnsi="Tahoma" w:cs="Tahoma"/>
        </w:rPr>
      </w:pPr>
      <w:r w:rsidRPr="00E1433D">
        <w:rPr>
          <w:rFonts w:ascii="Tahoma" w:hAnsi="Tahoma" w:cs="Tahoma"/>
        </w:rPr>
        <w:t>Izvedba zahtevnejše ekspertize z vključenim poročilom</w:t>
      </w:r>
    </w:p>
    <w:p w14:paraId="21A130FD" w14:textId="5024054D" w:rsidR="00485CD7" w:rsidRPr="00147A54" w:rsidRDefault="00FA4770" w:rsidP="000B5489">
      <w:pPr>
        <w:numPr>
          <w:ilvl w:val="0"/>
          <w:numId w:val="17"/>
        </w:numPr>
        <w:jc w:val="both"/>
        <w:rPr>
          <w:rFonts w:ascii="Tahoma" w:hAnsi="Tahoma" w:cs="Tahoma"/>
        </w:rPr>
      </w:pPr>
      <w:r w:rsidRPr="00147A54">
        <w:rPr>
          <w:rFonts w:ascii="Tahoma" w:hAnsi="Tahoma" w:cs="Tahoma"/>
        </w:rPr>
        <w:lastRenderedPageBreak/>
        <w:t>Izvedba enostavnejše ekspertize z vključenim poročilom v angleškem jeziku</w:t>
      </w:r>
    </w:p>
    <w:p w14:paraId="0A31538E" w14:textId="0A19ACF5" w:rsidR="00FA4770" w:rsidRPr="00147A54" w:rsidRDefault="00FA4770" w:rsidP="000B5489">
      <w:pPr>
        <w:numPr>
          <w:ilvl w:val="0"/>
          <w:numId w:val="17"/>
        </w:numPr>
        <w:jc w:val="both"/>
        <w:rPr>
          <w:rFonts w:ascii="Tahoma" w:hAnsi="Tahoma" w:cs="Tahoma"/>
        </w:rPr>
      </w:pPr>
      <w:r w:rsidRPr="00147A54">
        <w:rPr>
          <w:rFonts w:ascii="Tahoma" w:hAnsi="Tahoma" w:cs="Tahoma"/>
        </w:rPr>
        <w:t>Izvedba zahtevnejše ekspertize z vključenim poročilom v angleškem jeziku</w:t>
      </w:r>
    </w:p>
    <w:p w14:paraId="160CE330" w14:textId="42D2F1E1" w:rsidR="00FA4770" w:rsidRPr="00147A54" w:rsidRDefault="00FA4770" w:rsidP="000B5489">
      <w:pPr>
        <w:numPr>
          <w:ilvl w:val="0"/>
          <w:numId w:val="17"/>
        </w:numPr>
        <w:jc w:val="both"/>
        <w:rPr>
          <w:rFonts w:ascii="Tahoma" w:hAnsi="Tahoma" w:cs="Tahoma"/>
        </w:rPr>
      </w:pPr>
      <w:r w:rsidRPr="00147A54">
        <w:rPr>
          <w:rFonts w:ascii="Tahoma" w:hAnsi="Tahoma" w:cs="Tahoma"/>
        </w:rPr>
        <w:t>Ocena mikrostrukture skladno s VGB-S-517 ali ECCC priporočili</w:t>
      </w:r>
    </w:p>
    <w:p w14:paraId="1DD937C0" w14:textId="65BC825E" w:rsidR="00B91292" w:rsidRPr="00147A54" w:rsidRDefault="00FA4770" w:rsidP="000B5489">
      <w:pPr>
        <w:numPr>
          <w:ilvl w:val="0"/>
          <w:numId w:val="17"/>
        </w:numPr>
        <w:jc w:val="both"/>
        <w:rPr>
          <w:rFonts w:ascii="Tahoma" w:hAnsi="Tahoma" w:cs="Tahoma"/>
        </w:rPr>
      </w:pPr>
      <w:r w:rsidRPr="00147A54">
        <w:rPr>
          <w:rFonts w:ascii="Tahoma" w:hAnsi="Tahoma" w:cs="Tahoma"/>
        </w:rPr>
        <w:t>Študija primera ter priprava strokovnega poročila</w:t>
      </w:r>
    </w:p>
    <w:p w14:paraId="0BE23EF9" w14:textId="55574119" w:rsidR="000E05AA" w:rsidRPr="00147A54" w:rsidRDefault="000E05AA" w:rsidP="000E05AA">
      <w:pPr>
        <w:pStyle w:val="Odstavekseznama"/>
        <w:numPr>
          <w:ilvl w:val="0"/>
          <w:numId w:val="17"/>
        </w:numPr>
        <w:rPr>
          <w:rFonts w:ascii="Tahoma" w:hAnsi="Tahoma" w:cs="Tahoma"/>
          <w:sz w:val="24"/>
          <w:szCs w:val="24"/>
        </w:rPr>
      </w:pPr>
      <w:r w:rsidRPr="00147A54">
        <w:rPr>
          <w:rFonts w:ascii="Tahoma" w:hAnsi="Tahoma" w:cs="Tahoma"/>
        </w:rPr>
        <w:t xml:space="preserve"> </w:t>
      </w:r>
      <w:r w:rsidRPr="00147A54">
        <w:rPr>
          <w:rFonts w:ascii="Tahoma" w:hAnsi="Tahoma" w:cs="Tahoma"/>
          <w:sz w:val="24"/>
          <w:szCs w:val="24"/>
        </w:rPr>
        <w:t>Ostale morebitne aktivnosti, povezane s predmetom naročila</w:t>
      </w:r>
    </w:p>
    <w:p w14:paraId="3BC89A8B" w14:textId="0060BCFE" w:rsidR="007B70F7" w:rsidRPr="00E1433D" w:rsidRDefault="00FA4770" w:rsidP="000B5489">
      <w:pPr>
        <w:pStyle w:val="Naslov2"/>
        <w:jc w:val="both"/>
        <w:rPr>
          <w:rFonts w:ascii="Tahoma" w:eastAsiaTheme="majorEastAsia" w:hAnsi="Tahoma" w:cs="Tahoma"/>
          <w:b/>
          <w:bCs/>
          <w:i w:val="0"/>
          <w:iCs/>
          <w:sz w:val="24"/>
          <w:szCs w:val="24"/>
        </w:rPr>
      </w:pPr>
      <w:bookmarkStart w:id="158" w:name="_Toc57114863"/>
      <w:bookmarkStart w:id="159" w:name="_Toc110573133"/>
      <w:bookmarkEnd w:id="158"/>
      <w:r w:rsidRPr="00E1433D">
        <w:rPr>
          <w:rFonts w:ascii="Tahoma" w:eastAsiaTheme="majorEastAsia" w:hAnsi="Tahoma" w:cs="Tahoma"/>
          <w:b/>
          <w:bCs/>
          <w:i w:val="0"/>
          <w:iCs/>
          <w:sz w:val="24"/>
          <w:szCs w:val="24"/>
        </w:rPr>
        <w:t xml:space="preserve">Področja </w:t>
      </w:r>
      <w:r w:rsidR="000B4DCE" w:rsidRPr="00E1433D">
        <w:rPr>
          <w:rFonts w:ascii="Tahoma" w:eastAsiaTheme="majorEastAsia" w:hAnsi="Tahoma" w:cs="Tahoma"/>
          <w:b/>
          <w:bCs/>
          <w:i w:val="0"/>
          <w:iCs/>
          <w:sz w:val="24"/>
          <w:szCs w:val="24"/>
        </w:rPr>
        <w:t>odvzema vzorcev in raziskav</w:t>
      </w:r>
      <w:bookmarkEnd w:id="159"/>
    </w:p>
    <w:p w14:paraId="522E98F5" w14:textId="77777777" w:rsidR="00B91292" w:rsidRPr="00E1433D" w:rsidRDefault="00B91292" w:rsidP="000B5489">
      <w:pPr>
        <w:jc w:val="both"/>
        <w:rPr>
          <w:rFonts w:ascii="Tahoma" w:eastAsiaTheme="majorEastAsia" w:hAnsi="Tahoma" w:cs="Tahoma"/>
        </w:rPr>
      </w:pPr>
    </w:p>
    <w:p w14:paraId="19DDA835" w14:textId="186B4F40" w:rsidR="007B70F7" w:rsidRPr="00E1433D" w:rsidRDefault="00DF4F8F" w:rsidP="00C94A77">
      <w:pPr>
        <w:pStyle w:val="Odstavekseznama"/>
        <w:numPr>
          <w:ilvl w:val="0"/>
          <w:numId w:val="25"/>
        </w:numPr>
        <w:jc w:val="both"/>
        <w:rPr>
          <w:rFonts w:ascii="Tahoma" w:hAnsi="Tahoma" w:cs="Tahoma"/>
          <w:sz w:val="24"/>
          <w:szCs w:val="24"/>
        </w:rPr>
      </w:pPr>
      <w:r>
        <w:rPr>
          <w:rFonts w:ascii="Tahoma" w:hAnsi="Tahoma" w:cs="Tahoma"/>
          <w:sz w:val="24"/>
          <w:szCs w:val="24"/>
        </w:rPr>
        <w:t>P</w:t>
      </w:r>
      <w:r w:rsidR="00853981" w:rsidRPr="00E1433D">
        <w:rPr>
          <w:rFonts w:ascii="Tahoma" w:hAnsi="Tahoma" w:cs="Tahoma"/>
          <w:sz w:val="24"/>
          <w:szCs w:val="24"/>
        </w:rPr>
        <w:t>arovodi</w:t>
      </w:r>
      <w:r w:rsidR="000B4DCE" w:rsidRPr="00E1433D">
        <w:rPr>
          <w:rFonts w:ascii="Tahoma" w:hAnsi="Tahoma" w:cs="Tahoma"/>
          <w:sz w:val="24"/>
          <w:szCs w:val="24"/>
        </w:rPr>
        <w:t xml:space="preserve"> in vročevodi</w:t>
      </w:r>
    </w:p>
    <w:p w14:paraId="36F95685" w14:textId="26CE5916" w:rsidR="00853981" w:rsidRPr="00E1433D" w:rsidRDefault="00DF4F8F" w:rsidP="00C94A77">
      <w:pPr>
        <w:pStyle w:val="Odstavekseznama"/>
        <w:numPr>
          <w:ilvl w:val="0"/>
          <w:numId w:val="25"/>
        </w:numPr>
        <w:jc w:val="both"/>
        <w:rPr>
          <w:rFonts w:ascii="Tahoma" w:hAnsi="Tahoma" w:cs="Tahoma"/>
          <w:sz w:val="24"/>
          <w:szCs w:val="24"/>
        </w:rPr>
      </w:pPr>
      <w:r>
        <w:rPr>
          <w:rFonts w:ascii="Tahoma" w:hAnsi="Tahoma" w:cs="Tahoma"/>
          <w:sz w:val="24"/>
          <w:szCs w:val="24"/>
        </w:rPr>
        <w:t>K</w:t>
      </w:r>
      <w:r w:rsidR="000B4DCE" w:rsidRPr="00E1433D">
        <w:rPr>
          <w:rFonts w:ascii="Tahoma" w:hAnsi="Tahoma" w:cs="Tahoma"/>
          <w:sz w:val="24"/>
          <w:szCs w:val="24"/>
        </w:rPr>
        <w:t>otel</w:t>
      </w:r>
      <w:r w:rsidR="000B5489" w:rsidRPr="00E1433D">
        <w:rPr>
          <w:rFonts w:ascii="Tahoma" w:hAnsi="Tahoma" w:cs="Tahoma"/>
          <w:sz w:val="24"/>
          <w:szCs w:val="24"/>
        </w:rPr>
        <w:t xml:space="preserve"> s pripadajočo opremo</w:t>
      </w:r>
    </w:p>
    <w:p w14:paraId="41F56C82" w14:textId="27C66190" w:rsidR="0087033A" w:rsidRPr="00E1433D" w:rsidRDefault="0087033A" w:rsidP="00C94A77">
      <w:pPr>
        <w:pStyle w:val="Odstavekseznama"/>
        <w:numPr>
          <w:ilvl w:val="0"/>
          <w:numId w:val="25"/>
        </w:numPr>
        <w:jc w:val="both"/>
        <w:rPr>
          <w:rFonts w:ascii="Tahoma" w:hAnsi="Tahoma" w:cs="Tahoma"/>
          <w:sz w:val="24"/>
          <w:szCs w:val="24"/>
        </w:rPr>
      </w:pPr>
      <w:r w:rsidRPr="00E1433D">
        <w:rPr>
          <w:rFonts w:ascii="Tahoma" w:hAnsi="Tahoma" w:cs="Tahoma"/>
          <w:sz w:val="24"/>
          <w:szCs w:val="24"/>
        </w:rPr>
        <w:t>Turbinske komponente</w:t>
      </w:r>
      <w:r w:rsidR="000B5489" w:rsidRPr="00E1433D">
        <w:rPr>
          <w:rFonts w:ascii="Tahoma" w:hAnsi="Tahoma" w:cs="Tahoma"/>
          <w:sz w:val="24"/>
          <w:szCs w:val="24"/>
        </w:rPr>
        <w:t xml:space="preserve"> </w:t>
      </w:r>
    </w:p>
    <w:p w14:paraId="1F9E877E" w14:textId="7C951BF1" w:rsidR="000B5489" w:rsidRPr="00E1433D" w:rsidRDefault="00DF4F8F" w:rsidP="00C94A77">
      <w:pPr>
        <w:pStyle w:val="Odstavekseznama"/>
        <w:numPr>
          <w:ilvl w:val="0"/>
          <w:numId w:val="25"/>
        </w:numPr>
        <w:jc w:val="both"/>
        <w:rPr>
          <w:rFonts w:ascii="Tahoma" w:hAnsi="Tahoma" w:cs="Tahoma"/>
          <w:sz w:val="24"/>
          <w:szCs w:val="24"/>
        </w:rPr>
      </w:pPr>
      <w:r>
        <w:rPr>
          <w:rFonts w:ascii="Tahoma" w:hAnsi="Tahoma" w:cs="Tahoma"/>
          <w:sz w:val="24"/>
          <w:szCs w:val="24"/>
        </w:rPr>
        <w:t>Deli</w:t>
      </w:r>
      <w:r w:rsidR="000B4DCE" w:rsidRPr="00E1433D">
        <w:rPr>
          <w:rFonts w:ascii="Tahoma" w:hAnsi="Tahoma" w:cs="Tahoma"/>
          <w:sz w:val="24"/>
          <w:szCs w:val="24"/>
        </w:rPr>
        <w:t xml:space="preserve"> puhal, črpalk in ventilatorjev</w:t>
      </w:r>
    </w:p>
    <w:p w14:paraId="3A733E9E" w14:textId="7E732494" w:rsidR="000B5489" w:rsidRPr="00E1433D" w:rsidRDefault="00C94A77" w:rsidP="00C94A77">
      <w:pPr>
        <w:pStyle w:val="Odstavekseznama"/>
        <w:numPr>
          <w:ilvl w:val="0"/>
          <w:numId w:val="25"/>
        </w:numPr>
        <w:jc w:val="both"/>
        <w:rPr>
          <w:rFonts w:ascii="Tahoma" w:hAnsi="Tahoma" w:cs="Tahoma"/>
          <w:sz w:val="24"/>
          <w:szCs w:val="24"/>
        </w:rPr>
      </w:pPr>
      <w:r w:rsidRPr="00E1433D">
        <w:rPr>
          <w:rFonts w:ascii="Tahoma" w:hAnsi="Tahoma" w:cs="Tahoma"/>
          <w:sz w:val="24"/>
          <w:szCs w:val="24"/>
        </w:rPr>
        <w:t>G</w:t>
      </w:r>
      <w:r w:rsidR="000B5489" w:rsidRPr="00E1433D">
        <w:rPr>
          <w:rFonts w:ascii="Tahoma" w:hAnsi="Tahoma" w:cs="Tahoma"/>
          <w:sz w:val="24"/>
          <w:szCs w:val="24"/>
        </w:rPr>
        <w:t>relniki in hladilniki pare, vode, olj,…</w:t>
      </w:r>
    </w:p>
    <w:p w14:paraId="14D5186B" w14:textId="0AC7F4B4" w:rsidR="000B5489" w:rsidRPr="00E1433D" w:rsidRDefault="000B5489" w:rsidP="000B5489">
      <w:pPr>
        <w:pStyle w:val="Naslov2"/>
        <w:jc w:val="both"/>
        <w:rPr>
          <w:rFonts w:ascii="Tahoma" w:eastAsiaTheme="majorEastAsia" w:hAnsi="Tahoma" w:cs="Tahoma"/>
          <w:b/>
          <w:bCs/>
          <w:i w:val="0"/>
          <w:iCs/>
          <w:sz w:val="24"/>
          <w:szCs w:val="24"/>
        </w:rPr>
      </w:pPr>
      <w:bookmarkStart w:id="160" w:name="_Toc110573134"/>
      <w:r w:rsidRPr="00E1433D">
        <w:rPr>
          <w:rFonts w:ascii="Tahoma" w:eastAsiaTheme="majorEastAsia" w:hAnsi="Tahoma" w:cs="Tahoma"/>
          <w:b/>
          <w:bCs/>
          <w:i w:val="0"/>
          <w:iCs/>
          <w:sz w:val="24"/>
          <w:szCs w:val="24"/>
        </w:rPr>
        <w:t>Predpogoji za oddajo ponudbe</w:t>
      </w:r>
      <w:bookmarkEnd w:id="160"/>
    </w:p>
    <w:p w14:paraId="34036134" w14:textId="77777777" w:rsidR="00D155EC" w:rsidRPr="00E1433D" w:rsidRDefault="00D155EC" w:rsidP="00D155EC">
      <w:pPr>
        <w:rPr>
          <w:rFonts w:eastAsiaTheme="majorEastAsia"/>
        </w:rPr>
      </w:pPr>
    </w:p>
    <w:p w14:paraId="10FB0921" w14:textId="77777777" w:rsidR="000E05AA" w:rsidRPr="00E1433D" w:rsidRDefault="000E05AA" w:rsidP="000E05AA">
      <w:pPr>
        <w:jc w:val="both"/>
        <w:rPr>
          <w:rFonts w:ascii="Tahoma" w:eastAsiaTheme="majorEastAsia" w:hAnsi="Tahoma" w:cs="Tahoma"/>
        </w:rPr>
      </w:pPr>
      <w:r w:rsidRPr="00E1433D">
        <w:rPr>
          <w:rFonts w:ascii="Tahoma" w:eastAsiaTheme="majorEastAsia" w:hAnsi="Tahoma" w:cs="Tahoma"/>
        </w:rPr>
        <w:t>Ponudnik mora imeti akreditirane postopke za izvrševanje naročenih preiskav in analiz, svoje lastno usposobljeno osebje in lasten akreditiran laboratorij</w:t>
      </w:r>
      <w:r>
        <w:rPr>
          <w:rFonts w:ascii="Tahoma" w:eastAsiaTheme="majorEastAsia" w:hAnsi="Tahoma" w:cs="Tahoma"/>
        </w:rPr>
        <w:t>,</w:t>
      </w:r>
      <w:r w:rsidRPr="00E1433D">
        <w:rPr>
          <w:rFonts w:ascii="Tahoma" w:eastAsiaTheme="majorEastAsia" w:hAnsi="Tahoma" w:cs="Tahoma"/>
        </w:rPr>
        <w:t xml:space="preserve"> v katerem je sposoben opraviti minimalno 80% v poglavju 1.1 naročenih storitev. Ostalih 20% naročenih storitev lahko vrši pri podizvajalcu, za katerega pa veljajo enaki kriteriji usposobljenosti in opremljenosti kot za ponudnika.</w:t>
      </w:r>
    </w:p>
    <w:p w14:paraId="43E84EB8" w14:textId="7447D77C" w:rsidR="0087033A" w:rsidRPr="00E1433D" w:rsidRDefault="0087033A" w:rsidP="000B5489">
      <w:pPr>
        <w:pStyle w:val="Naslov2"/>
        <w:jc w:val="both"/>
        <w:rPr>
          <w:rFonts w:ascii="Tahoma" w:eastAsiaTheme="majorEastAsia" w:hAnsi="Tahoma" w:cs="Tahoma"/>
          <w:b/>
          <w:bCs/>
          <w:i w:val="0"/>
          <w:iCs/>
          <w:sz w:val="24"/>
          <w:szCs w:val="24"/>
        </w:rPr>
      </w:pPr>
      <w:bookmarkStart w:id="161" w:name="_Toc110573135"/>
      <w:r w:rsidRPr="00E1433D">
        <w:rPr>
          <w:rFonts w:ascii="Tahoma" w:eastAsiaTheme="majorEastAsia" w:hAnsi="Tahoma" w:cs="Tahoma"/>
          <w:b/>
          <w:bCs/>
          <w:i w:val="0"/>
          <w:iCs/>
          <w:sz w:val="24"/>
          <w:szCs w:val="24"/>
        </w:rPr>
        <w:t>Obveznosti izvajalca</w:t>
      </w:r>
      <w:bookmarkEnd w:id="161"/>
    </w:p>
    <w:p w14:paraId="7B76ACC7" w14:textId="77777777" w:rsidR="00FD54BD" w:rsidRPr="00E1433D" w:rsidRDefault="00FD54BD" w:rsidP="00FD54BD">
      <w:pPr>
        <w:pStyle w:val="Odstavekseznama"/>
        <w:ind w:left="720"/>
        <w:jc w:val="both"/>
        <w:rPr>
          <w:rFonts w:ascii="Tahoma" w:hAnsi="Tahoma" w:cs="Tahoma"/>
          <w:sz w:val="24"/>
          <w:szCs w:val="24"/>
        </w:rPr>
      </w:pPr>
    </w:p>
    <w:p w14:paraId="20A81820" w14:textId="291A414E" w:rsidR="006306B1" w:rsidRPr="00147A54" w:rsidRDefault="006306B1" w:rsidP="006306B1">
      <w:pPr>
        <w:pStyle w:val="Odstavekseznama"/>
        <w:numPr>
          <w:ilvl w:val="0"/>
          <w:numId w:val="26"/>
        </w:numPr>
        <w:jc w:val="both"/>
        <w:rPr>
          <w:rFonts w:ascii="Tahoma" w:hAnsi="Tahoma" w:cs="Tahoma"/>
          <w:sz w:val="24"/>
          <w:szCs w:val="24"/>
        </w:rPr>
      </w:pPr>
      <w:r w:rsidRPr="00147A54">
        <w:rPr>
          <w:rFonts w:ascii="Tahoma" w:hAnsi="Tahoma" w:cs="Tahoma"/>
          <w:sz w:val="24"/>
          <w:szCs w:val="24"/>
        </w:rPr>
        <w:t>Po prejetem obvestilu</w:t>
      </w:r>
      <w:r w:rsidR="000E05AA" w:rsidRPr="00147A54">
        <w:rPr>
          <w:rFonts w:ascii="Tahoma" w:hAnsi="Tahoma" w:cs="Tahoma"/>
          <w:sz w:val="24"/>
          <w:szCs w:val="24"/>
        </w:rPr>
        <w:t xml:space="preserve"> naročnika</w:t>
      </w:r>
      <w:r w:rsidRPr="00147A54">
        <w:rPr>
          <w:rFonts w:ascii="Tahoma" w:hAnsi="Tahoma" w:cs="Tahoma"/>
          <w:sz w:val="24"/>
          <w:szCs w:val="24"/>
        </w:rPr>
        <w:t xml:space="preserve"> mora, v dogovorjenem času (glej poglavje </w:t>
      </w:r>
      <w:r w:rsidR="00F10261" w:rsidRPr="00147A54">
        <w:rPr>
          <w:rFonts w:ascii="Tahoma" w:hAnsi="Tahoma" w:cs="Tahoma"/>
          <w:sz w:val="24"/>
          <w:szCs w:val="24"/>
        </w:rPr>
        <w:t>2.2</w:t>
      </w:r>
      <w:r w:rsidRPr="00147A54">
        <w:rPr>
          <w:rFonts w:ascii="Tahoma" w:hAnsi="Tahoma" w:cs="Tahoma"/>
          <w:sz w:val="24"/>
          <w:szCs w:val="24"/>
        </w:rPr>
        <w:t xml:space="preserve">), zagotoviti zadostno število svojih kadrov, usposobljenih za izvajanje dogovorjenih kontrol in analiz. </w:t>
      </w:r>
    </w:p>
    <w:p w14:paraId="4203A39A" w14:textId="3F1524D9" w:rsidR="006306B1" w:rsidRPr="00147A54" w:rsidRDefault="006306B1" w:rsidP="006306B1">
      <w:pPr>
        <w:pStyle w:val="Odstavekseznama"/>
        <w:numPr>
          <w:ilvl w:val="0"/>
          <w:numId w:val="26"/>
        </w:numPr>
        <w:jc w:val="both"/>
        <w:rPr>
          <w:rFonts w:ascii="Tahoma" w:hAnsi="Tahoma" w:cs="Tahoma"/>
          <w:sz w:val="24"/>
          <w:szCs w:val="24"/>
        </w:rPr>
      </w:pPr>
      <w:r w:rsidRPr="00147A54">
        <w:rPr>
          <w:rFonts w:ascii="Tahoma" w:hAnsi="Tahoma" w:cs="Tahoma"/>
          <w:sz w:val="24"/>
          <w:szCs w:val="24"/>
        </w:rPr>
        <w:t>Bo v primeru potrebe</w:t>
      </w:r>
      <w:r w:rsidR="000E05AA" w:rsidRPr="00147A54">
        <w:rPr>
          <w:rFonts w:ascii="Tahoma" w:hAnsi="Tahoma" w:cs="Tahoma"/>
          <w:sz w:val="24"/>
          <w:szCs w:val="24"/>
        </w:rPr>
        <w:t xml:space="preserve"> naročnika</w:t>
      </w:r>
      <w:r w:rsidRPr="00147A54">
        <w:rPr>
          <w:rFonts w:ascii="Tahoma" w:hAnsi="Tahoma" w:cs="Tahoma"/>
          <w:sz w:val="24"/>
          <w:szCs w:val="24"/>
        </w:rPr>
        <w:t xml:space="preserve"> po povečanem obsegu kontrol in analiz, ustrezno povečal število svojih kadrov, v dogovorjenem roku, navedenem v poglavju </w:t>
      </w:r>
      <w:r w:rsidR="00F10261" w:rsidRPr="00147A54">
        <w:rPr>
          <w:rFonts w:ascii="Tahoma" w:hAnsi="Tahoma" w:cs="Tahoma"/>
          <w:sz w:val="24"/>
          <w:szCs w:val="24"/>
        </w:rPr>
        <w:t>2.2</w:t>
      </w:r>
      <w:r w:rsidRPr="00147A54">
        <w:rPr>
          <w:rFonts w:ascii="Tahoma" w:hAnsi="Tahoma" w:cs="Tahoma"/>
          <w:sz w:val="24"/>
          <w:szCs w:val="24"/>
        </w:rPr>
        <w:t>.</w:t>
      </w:r>
    </w:p>
    <w:p w14:paraId="1E572BF9" w14:textId="293378F7" w:rsidR="00C94A77" w:rsidRPr="00147A54" w:rsidRDefault="00C94A77" w:rsidP="00C94A77">
      <w:pPr>
        <w:pStyle w:val="Odstavekseznama"/>
        <w:numPr>
          <w:ilvl w:val="0"/>
          <w:numId w:val="26"/>
        </w:numPr>
        <w:jc w:val="both"/>
        <w:rPr>
          <w:rFonts w:ascii="Tahoma" w:hAnsi="Tahoma" w:cs="Tahoma"/>
          <w:sz w:val="24"/>
          <w:szCs w:val="24"/>
        </w:rPr>
      </w:pPr>
      <w:r w:rsidRPr="00147A54">
        <w:rPr>
          <w:rFonts w:ascii="Tahoma" w:hAnsi="Tahoma" w:cs="Tahoma"/>
          <w:sz w:val="24"/>
          <w:szCs w:val="24"/>
        </w:rPr>
        <w:t>U</w:t>
      </w:r>
      <w:r w:rsidR="00F67AB8" w:rsidRPr="00147A54">
        <w:rPr>
          <w:rFonts w:ascii="Tahoma" w:hAnsi="Tahoma" w:cs="Tahoma"/>
          <w:sz w:val="24"/>
          <w:szCs w:val="24"/>
        </w:rPr>
        <w:t>porablja svoje orodje in pripomočke za odvzem replik</w:t>
      </w:r>
      <w:r w:rsidRPr="00147A54">
        <w:rPr>
          <w:rFonts w:ascii="Tahoma" w:hAnsi="Tahoma" w:cs="Tahoma"/>
          <w:sz w:val="24"/>
          <w:szCs w:val="24"/>
        </w:rPr>
        <w:t xml:space="preserve"> in vzorcev</w:t>
      </w:r>
      <w:r w:rsidR="000E05AA" w:rsidRPr="00147A54">
        <w:rPr>
          <w:rFonts w:ascii="Tahoma" w:hAnsi="Tahoma" w:cs="Tahoma"/>
          <w:sz w:val="24"/>
          <w:szCs w:val="24"/>
        </w:rPr>
        <w:t>.</w:t>
      </w:r>
    </w:p>
    <w:p w14:paraId="5D4C9EF2" w14:textId="4FA3D51E" w:rsidR="00C94A77" w:rsidRPr="00147A54" w:rsidRDefault="00C94A77" w:rsidP="00C94A77">
      <w:pPr>
        <w:pStyle w:val="Odstavekseznama"/>
        <w:numPr>
          <w:ilvl w:val="0"/>
          <w:numId w:val="26"/>
        </w:numPr>
        <w:jc w:val="both"/>
        <w:rPr>
          <w:rFonts w:ascii="Tahoma" w:hAnsi="Tahoma" w:cs="Tahoma"/>
          <w:sz w:val="24"/>
          <w:szCs w:val="24"/>
        </w:rPr>
      </w:pPr>
      <w:r w:rsidRPr="00147A54">
        <w:rPr>
          <w:rFonts w:ascii="Tahoma" w:hAnsi="Tahoma" w:cs="Tahoma"/>
          <w:sz w:val="24"/>
          <w:szCs w:val="24"/>
        </w:rPr>
        <w:t>U</w:t>
      </w:r>
      <w:r w:rsidR="00F67AB8" w:rsidRPr="00147A54">
        <w:rPr>
          <w:rFonts w:ascii="Tahoma" w:hAnsi="Tahoma" w:cs="Tahoma"/>
          <w:sz w:val="24"/>
          <w:szCs w:val="24"/>
        </w:rPr>
        <w:t>porablja svojo delovno zaščitno opremo, vključno z varnostnimi pasovi</w:t>
      </w:r>
      <w:r w:rsidRPr="00147A54">
        <w:rPr>
          <w:rFonts w:ascii="Tahoma" w:hAnsi="Tahoma" w:cs="Tahoma"/>
          <w:sz w:val="24"/>
          <w:szCs w:val="24"/>
        </w:rPr>
        <w:t xml:space="preserve"> za delo na višini</w:t>
      </w:r>
    </w:p>
    <w:p w14:paraId="1200FF11" w14:textId="16168A56" w:rsidR="006306B1" w:rsidRPr="00147A54" w:rsidRDefault="000E05AA" w:rsidP="006306B1">
      <w:pPr>
        <w:pStyle w:val="Odstavekseznama"/>
        <w:numPr>
          <w:ilvl w:val="0"/>
          <w:numId w:val="26"/>
        </w:numPr>
        <w:jc w:val="both"/>
        <w:rPr>
          <w:rFonts w:ascii="Tahoma" w:hAnsi="Tahoma" w:cs="Tahoma"/>
          <w:sz w:val="24"/>
          <w:szCs w:val="24"/>
        </w:rPr>
      </w:pPr>
      <w:r w:rsidRPr="00147A54">
        <w:rPr>
          <w:rFonts w:ascii="Tahoma" w:hAnsi="Tahoma" w:cs="Tahoma"/>
          <w:sz w:val="24"/>
          <w:szCs w:val="24"/>
        </w:rPr>
        <w:t>Se obveže, da</w:t>
      </w:r>
      <w:r w:rsidR="006306B1" w:rsidRPr="00147A54">
        <w:rPr>
          <w:rFonts w:ascii="Tahoma" w:hAnsi="Tahoma" w:cs="Tahoma"/>
          <w:sz w:val="24"/>
          <w:szCs w:val="24"/>
        </w:rPr>
        <w:t xml:space="preserve"> bo izvajal naročene kontrole in analize gospodarno in v čim krajšem možnem času.</w:t>
      </w:r>
    </w:p>
    <w:p w14:paraId="7BE53621" w14:textId="4049209A" w:rsidR="00704C2D" w:rsidRPr="00147A54" w:rsidRDefault="00704C2D" w:rsidP="00704C2D">
      <w:pPr>
        <w:pStyle w:val="Odstavekseznama"/>
        <w:numPr>
          <w:ilvl w:val="0"/>
          <w:numId w:val="26"/>
        </w:numPr>
        <w:jc w:val="both"/>
        <w:rPr>
          <w:rFonts w:ascii="Tahoma" w:hAnsi="Tahoma" w:cs="Tahoma"/>
          <w:sz w:val="24"/>
          <w:szCs w:val="24"/>
        </w:rPr>
      </w:pPr>
      <w:r w:rsidRPr="00147A54">
        <w:rPr>
          <w:rFonts w:ascii="Tahoma" w:hAnsi="Tahoma" w:cs="Tahoma"/>
          <w:sz w:val="24"/>
          <w:szCs w:val="24"/>
        </w:rPr>
        <w:t>Se obveže, da bo, za svoje delavce, pravočasno uredil vso potrebno dokumentacijo za vstop v prostore naročnika.</w:t>
      </w:r>
    </w:p>
    <w:p w14:paraId="5B33B5C4" w14:textId="46204903" w:rsidR="006306B1" w:rsidRPr="00147A54" w:rsidRDefault="00704C2D" w:rsidP="00704C2D">
      <w:pPr>
        <w:pStyle w:val="Odstavekseznama"/>
        <w:numPr>
          <w:ilvl w:val="0"/>
          <w:numId w:val="26"/>
        </w:numPr>
        <w:contextualSpacing/>
        <w:jc w:val="both"/>
        <w:rPr>
          <w:rFonts w:ascii="Tahoma" w:hAnsi="Tahoma" w:cs="Tahoma"/>
          <w:sz w:val="24"/>
          <w:szCs w:val="24"/>
        </w:rPr>
      </w:pPr>
      <w:r w:rsidRPr="00147A54">
        <w:rPr>
          <w:rFonts w:ascii="Tahoma" w:hAnsi="Tahoma" w:cs="Tahoma"/>
          <w:sz w:val="24"/>
          <w:szCs w:val="24"/>
        </w:rPr>
        <w:t>Se obveže, da bodo njegovi delavci upoštevali izvajanje ukrepov VPD, požarnega varstva in varstva okolja skladno z veljavnimi zakoni RS in pravilniki TEŠ.</w:t>
      </w:r>
    </w:p>
    <w:p w14:paraId="21387811" w14:textId="79C5C142" w:rsidR="00F67AB8" w:rsidRPr="00147A54" w:rsidRDefault="00F67AB8" w:rsidP="00C94A77">
      <w:pPr>
        <w:pStyle w:val="Odstavekseznama"/>
        <w:numPr>
          <w:ilvl w:val="0"/>
          <w:numId w:val="26"/>
        </w:numPr>
        <w:jc w:val="both"/>
        <w:rPr>
          <w:rFonts w:ascii="Tahoma" w:hAnsi="Tahoma" w:cs="Tahoma"/>
          <w:sz w:val="24"/>
          <w:szCs w:val="24"/>
        </w:rPr>
      </w:pPr>
      <w:r w:rsidRPr="00147A54">
        <w:rPr>
          <w:rFonts w:ascii="Tahoma" w:hAnsi="Tahoma" w:cs="Tahoma"/>
          <w:sz w:val="24"/>
          <w:szCs w:val="24"/>
        </w:rPr>
        <w:t>Po končanem delu očistiti delovišče</w:t>
      </w:r>
      <w:r w:rsidR="000E05AA" w:rsidRPr="00147A54">
        <w:rPr>
          <w:rFonts w:ascii="Tahoma" w:hAnsi="Tahoma" w:cs="Tahoma"/>
          <w:sz w:val="24"/>
          <w:szCs w:val="24"/>
        </w:rPr>
        <w:t>.</w:t>
      </w:r>
    </w:p>
    <w:p w14:paraId="6760B7A9" w14:textId="3293EDC6" w:rsidR="00C94A77" w:rsidRPr="00147A54" w:rsidRDefault="00C94A77" w:rsidP="00C94A77">
      <w:pPr>
        <w:pStyle w:val="Odstavekseznama"/>
        <w:numPr>
          <w:ilvl w:val="0"/>
          <w:numId w:val="26"/>
        </w:numPr>
        <w:jc w:val="both"/>
        <w:rPr>
          <w:rFonts w:ascii="Tahoma" w:hAnsi="Tahoma" w:cs="Tahoma"/>
          <w:sz w:val="24"/>
          <w:szCs w:val="24"/>
        </w:rPr>
      </w:pPr>
      <w:r w:rsidRPr="00147A54">
        <w:rPr>
          <w:rFonts w:ascii="Tahoma" w:hAnsi="Tahoma" w:cs="Tahoma"/>
          <w:sz w:val="24"/>
          <w:szCs w:val="24"/>
        </w:rPr>
        <w:t>Odpadke iz delovišča prenese na s strani naročnika določena mesta</w:t>
      </w:r>
      <w:r w:rsidR="000E05AA" w:rsidRPr="00147A54">
        <w:rPr>
          <w:rFonts w:ascii="Tahoma" w:hAnsi="Tahoma" w:cs="Tahoma"/>
          <w:sz w:val="24"/>
          <w:szCs w:val="24"/>
        </w:rPr>
        <w:t>.</w:t>
      </w:r>
    </w:p>
    <w:p w14:paraId="2DA578AA" w14:textId="701594E0" w:rsidR="000245DE" w:rsidRPr="00147A54" w:rsidRDefault="000245DE" w:rsidP="00C94A77">
      <w:pPr>
        <w:pStyle w:val="Odstavekseznama"/>
        <w:numPr>
          <w:ilvl w:val="0"/>
          <w:numId w:val="26"/>
        </w:numPr>
        <w:jc w:val="both"/>
        <w:rPr>
          <w:rFonts w:ascii="Tahoma" w:hAnsi="Tahoma" w:cs="Tahoma"/>
          <w:sz w:val="24"/>
          <w:szCs w:val="24"/>
        </w:rPr>
      </w:pPr>
      <w:r w:rsidRPr="00147A54">
        <w:rPr>
          <w:rFonts w:ascii="Tahoma" w:hAnsi="Tahoma" w:cs="Tahoma"/>
          <w:sz w:val="24"/>
          <w:szCs w:val="24"/>
        </w:rPr>
        <w:t>Je dolžan sortirati odpadke</w:t>
      </w:r>
      <w:r w:rsidR="000E05AA" w:rsidRPr="00147A54">
        <w:rPr>
          <w:rFonts w:ascii="Tahoma" w:hAnsi="Tahoma" w:cs="Tahoma"/>
          <w:sz w:val="24"/>
          <w:szCs w:val="24"/>
        </w:rPr>
        <w:t>.</w:t>
      </w:r>
      <w:r w:rsidRPr="00147A54">
        <w:rPr>
          <w:rFonts w:ascii="Tahoma" w:hAnsi="Tahoma" w:cs="Tahoma"/>
          <w:sz w:val="24"/>
          <w:szCs w:val="24"/>
        </w:rPr>
        <w:t xml:space="preserve"> </w:t>
      </w:r>
    </w:p>
    <w:p w14:paraId="62D83900" w14:textId="11739022" w:rsidR="00F67AB8" w:rsidRPr="00147A54" w:rsidRDefault="00F67AB8" w:rsidP="00C94A77">
      <w:pPr>
        <w:pStyle w:val="Odstavekseznama"/>
        <w:numPr>
          <w:ilvl w:val="0"/>
          <w:numId w:val="26"/>
        </w:numPr>
        <w:jc w:val="both"/>
        <w:rPr>
          <w:rFonts w:ascii="Tahoma" w:hAnsi="Tahoma" w:cs="Tahoma"/>
          <w:sz w:val="24"/>
          <w:szCs w:val="24"/>
        </w:rPr>
      </w:pPr>
      <w:r w:rsidRPr="00147A54">
        <w:rPr>
          <w:rFonts w:ascii="Tahoma" w:hAnsi="Tahoma" w:cs="Tahoma"/>
          <w:sz w:val="24"/>
          <w:szCs w:val="24"/>
        </w:rPr>
        <w:t xml:space="preserve">V dogovorjenem roku </w:t>
      </w:r>
      <w:r w:rsidR="000E05AA" w:rsidRPr="00147A54">
        <w:rPr>
          <w:rFonts w:ascii="Tahoma" w:hAnsi="Tahoma" w:cs="Tahoma"/>
          <w:sz w:val="24"/>
          <w:szCs w:val="24"/>
        </w:rPr>
        <w:t xml:space="preserve">naročniku </w:t>
      </w:r>
      <w:r w:rsidRPr="00147A54">
        <w:rPr>
          <w:rFonts w:ascii="Tahoma" w:hAnsi="Tahoma" w:cs="Tahoma"/>
          <w:sz w:val="24"/>
          <w:szCs w:val="24"/>
        </w:rPr>
        <w:t>preda podpisano in žigosano poročilo</w:t>
      </w:r>
      <w:r w:rsidR="00C94A77" w:rsidRPr="00147A54">
        <w:rPr>
          <w:rFonts w:ascii="Tahoma" w:hAnsi="Tahoma" w:cs="Tahoma"/>
          <w:sz w:val="24"/>
          <w:szCs w:val="24"/>
        </w:rPr>
        <w:t xml:space="preserve"> oziroma analizo</w:t>
      </w:r>
      <w:r w:rsidR="000E05AA" w:rsidRPr="00147A54">
        <w:rPr>
          <w:rFonts w:ascii="Tahoma" w:hAnsi="Tahoma" w:cs="Tahoma"/>
          <w:sz w:val="24"/>
          <w:szCs w:val="24"/>
        </w:rPr>
        <w:t>.</w:t>
      </w:r>
    </w:p>
    <w:p w14:paraId="196D16F6" w14:textId="72F635E8" w:rsidR="000E05AA" w:rsidRDefault="000E05AA" w:rsidP="000E05AA">
      <w:pPr>
        <w:jc w:val="both"/>
        <w:rPr>
          <w:rFonts w:ascii="Tahoma" w:hAnsi="Tahoma" w:cs="Tahoma"/>
        </w:rPr>
      </w:pPr>
    </w:p>
    <w:p w14:paraId="6A7EF9CB" w14:textId="77777777" w:rsidR="000E05AA" w:rsidRPr="000E05AA" w:rsidRDefault="000E05AA" w:rsidP="000E05AA">
      <w:pPr>
        <w:jc w:val="both"/>
        <w:rPr>
          <w:rFonts w:ascii="Tahoma" w:hAnsi="Tahoma" w:cs="Tahoma"/>
        </w:rPr>
      </w:pPr>
    </w:p>
    <w:p w14:paraId="361A63AD" w14:textId="5D36F4D2" w:rsidR="00F67AB8" w:rsidRPr="00E1433D" w:rsidRDefault="00F67AB8" w:rsidP="000B5489">
      <w:pPr>
        <w:pStyle w:val="Naslov2"/>
        <w:jc w:val="both"/>
        <w:rPr>
          <w:rFonts w:ascii="Tahoma" w:eastAsiaTheme="majorEastAsia" w:hAnsi="Tahoma" w:cs="Tahoma"/>
          <w:b/>
          <w:bCs/>
          <w:i w:val="0"/>
          <w:iCs/>
          <w:sz w:val="24"/>
          <w:szCs w:val="24"/>
        </w:rPr>
      </w:pPr>
      <w:bookmarkStart w:id="162" w:name="_Toc110573136"/>
      <w:r w:rsidRPr="00E1433D">
        <w:rPr>
          <w:rFonts w:ascii="Tahoma" w:eastAsiaTheme="majorEastAsia" w:hAnsi="Tahoma" w:cs="Tahoma"/>
          <w:b/>
          <w:bCs/>
          <w:i w:val="0"/>
          <w:iCs/>
          <w:sz w:val="24"/>
          <w:szCs w:val="24"/>
        </w:rPr>
        <w:lastRenderedPageBreak/>
        <w:t>Obveznosti naročnika</w:t>
      </w:r>
      <w:bookmarkEnd w:id="162"/>
    </w:p>
    <w:p w14:paraId="205AF4B5" w14:textId="77777777" w:rsidR="00C94A77" w:rsidRPr="00E1433D" w:rsidRDefault="00C94A77" w:rsidP="00C94A77">
      <w:pPr>
        <w:rPr>
          <w:rFonts w:eastAsiaTheme="majorEastAsia"/>
        </w:rPr>
      </w:pPr>
    </w:p>
    <w:p w14:paraId="3779BCA4" w14:textId="38A6F2D9" w:rsidR="00F67AB8" w:rsidRPr="00E1433D" w:rsidRDefault="00F67AB8" w:rsidP="00C94A77">
      <w:pPr>
        <w:pStyle w:val="Odstavekseznama"/>
        <w:numPr>
          <w:ilvl w:val="0"/>
          <w:numId w:val="27"/>
        </w:numPr>
        <w:jc w:val="both"/>
        <w:rPr>
          <w:rFonts w:ascii="Tahoma" w:hAnsi="Tahoma" w:cs="Tahoma"/>
          <w:sz w:val="24"/>
          <w:szCs w:val="24"/>
        </w:rPr>
      </w:pPr>
      <w:r w:rsidRPr="00E1433D">
        <w:rPr>
          <w:rFonts w:ascii="Tahoma" w:hAnsi="Tahoma" w:cs="Tahoma"/>
          <w:sz w:val="24"/>
          <w:szCs w:val="24"/>
        </w:rPr>
        <w:t>Izdela d</w:t>
      </w:r>
      <w:r w:rsidR="0009308F">
        <w:rPr>
          <w:rFonts w:ascii="Tahoma" w:hAnsi="Tahoma" w:cs="Tahoma"/>
          <w:sz w:val="24"/>
          <w:szCs w:val="24"/>
        </w:rPr>
        <w:t>ovoljenje za delo</w:t>
      </w:r>
    </w:p>
    <w:p w14:paraId="61A2342B" w14:textId="7A18AD09" w:rsidR="000245DE" w:rsidRPr="00E1433D" w:rsidRDefault="000245DE" w:rsidP="00C94A77">
      <w:pPr>
        <w:pStyle w:val="Odstavekseznama"/>
        <w:numPr>
          <w:ilvl w:val="0"/>
          <w:numId w:val="27"/>
        </w:numPr>
        <w:jc w:val="both"/>
        <w:rPr>
          <w:rFonts w:ascii="Tahoma" w:hAnsi="Tahoma" w:cs="Tahoma"/>
          <w:sz w:val="24"/>
          <w:szCs w:val="24"/>
        </w:rPr>
      </w:pPr>
      <w:r w:rsidRPr="00E1433D">
        <w:rPr>
          <w:rFonts w:ascii="Tahoma" w:hAnsi="Tahoma" w:cs="Tahoma"/>
          <w:sz w:val="24"/>
          <w:szCs w:val="24"/>
        </w:rPr>
        <w:t>Po</w:t>
      </w:r>
      <w:r w:rsidR="00DF4F8F">
        <w:rPr>
          <w:rFonts w:ascii="Tahoma" w:hAnsi="Tahoma" w:cs="Tahoma"/>
          <w:sz w:val="24"/>
          <w:szCs w:val="24"/>
        </w:rPr>
        <w:t xml:space="preserve"> potrebi izdela delovno zaščitne odre na </w:t>
      </w:r>
      <w:r w:rsidRPr="00E1433D">
        <w:rPr>
          <w:rFonts w:ascii="Tahoma" w:hAnsi="Tahoma" w:cs="Tahoma"/>
          <w:sz w:val="24"/>
          <w:szCs w:val="24"/>
        </w:rPr>
        <w:t>mest</w:t>
      </w:r>
      <w:r w:rsidR="00DF4F8F">
        <w:rPr>
          <w:rFonts w:ascii="Tahoma" w:hAnsi="Tahoma" w:cs="Tahoma"/>
          <w:sz w:val="24"/>
          <w:szCs w:val="24"/>
        </w:rPr>
        <w:t>u</w:t>
      </w:r>
      <w:r w:rsidRPr="00E1433D">
        <w:rPr>
          <w:rFonts w:ascii="Tahoma" w:hAnsi="Tahoma" w:cs="Tahoma"/>
          <w:sz w:val="24"/>
          <w:szCs w:val="24"/>
        </w:rPr>
        <w:t xml:space="preserve"> izvrševanja naročene storitve</w:t>
      </w:r>
    </w:p>
    <w:p w14:paraId="379D39AB" w14:textId="260FC134" w:rsidR="000245DE" w:rsidRPr="00E1433D" w:rsidRDefault="000245DE" w:rsidP="00C94A77">
      <w:pPr>
        <w:pStyle w:val="Odstavekseznama"/>
        <w:numPr>
          <w:ilvl w:val="0"/>
          <w:numId w:val="27"/>
        </w:numPr>
        <w:jc w:val="both"/>
        <w:rPr>
          <w:rFonts w:ascii="Tahoma" w:hAnsi="Tahoma" w:cs="Tahoma"/>
          <w:sz w:val="24"/>
          <w:szCs w:val="24"/>
        </w:rPr>
      </w:pPr>
      <w:r w:rsidRPr="00E1433D">
        <w:rPr>
          <w:rFonts w:ascii="Tahoma" w:hAnsi="Tahoma" w:cs="Tahoma"/>
          <w:sz w:val="24"/>
          <w:szCs w:val="24"/>
        </w:rPr>
        <w:t>Določi in opremi zbirna mesta za odpadke</w:t>
      </w:r>
    </w:p>
    <w:p w14:paraId="027F912B" w14:textId="64D86AEB" w:rsidR="00AB5066" w:rsidRPr="00E1433D" w:rsidRDefault="004E5B84" w:rsidP="00AB5066">
      <w:pPr>
        <w:pStyle w:val="Odstavekseznama"/>
        <w:numPr>
          <w:ilvl w:val="0"/>
          <w:numId w:val="27"/>
        </w:numPr>
        <w:jc w:val="both"/>
        <w:rPr>
          <w:rFonts w:ascii="Tahoma" w:hAnsi="Tahoma" w:cs="Tahoma"/>
          <w:sz w:val="24"/>
          <w:szCs w:val="24"/>
        </w:rPr>
      </w:pPr>
      <w:r w:rsidRPr="00E1433D">
        <w:rPr>
          <w:rFonts w:ascii="Tahoma" w:hAnsi="Tahoma" w:cs="Tahoma"/>
          <w:sz w:val="24"/>
          <w:szCs w:val="24"/>
        </w:rPr>
        <w:t xml:space="preserve">V svojih prostorih zagotovi potrebe po električni energiji </w:t>
      </w:r>
    </w:p>
    <w:p w14:paraId="6A13F46C" w14:textId="0FA08528" w:rsidR="00AB5066" w:rsidRPr="00E1433D" w:rsidRDefault="00AB5066" w:rsidP="00AB5066">
      <w:pPr>
        <w:pStyle w:val="Naslov1"/>
        <w:rPr>
          <w:rFonts w:ascii="Tahoma" w:hAnsi="Tahoma" w:cs="Tahoma"/>
          <w:sz w:val="24"/>
          <w:szCs w:val="24"/>
        </w:rPr>
      </w:pPr>
      <w:bookmarkStart w:id="163" w:name="_Toc110573137"/>
      <w:r w:rsidRPr="00E1433D">
        <w:rPr>
          <w:rFonts w:ascii="Tahoma" w:hAnsi="Tahoma" w:cs="Tahoma"/>
          <w:sz w:val="24"/>
          <w:szCs w:val="24"/>
        </w:rPr>
        <w:t>TEHNIČNE ZAHTEVE</w:t>
      </w:r>
      <w:bookmarkEnd w:id="163"/>
    </w:p>
    <w:p w14:paraId="1FF83229" w14:textId="63D09118" w:rsidR="00AB5066" w:rsidRPr="00E1433D" w:rsidRDefault="00AB5066" w:rsidP="00AB5066">
      <w:pPr>
        <w:pStyle w:val="Naslov2"/>
        <w:numPr>
          <w:ilvl w:val="1"/>
          <w:numId w:val="32"/>
        </w:numPr>
        <w:jc w:val="both"/>
        <w:rPr>
          <w:rFonts w:ascii="Tahoma" w:hAnsi="Tahoma" w:cs="Tahoma"/>
          <w:b/>
          <w:i w:val="0"/>
          <w:sz w:val="24"/>
          <w:szCs w:val="24"/>
        </w:rPr>
      </w:pPr>
      <w:bookmarkStart w:id="164" w:name="_Toc531771254"/>
      <w:bookmarkStart w:id="165" w:name="_Toc110573138"/>
      <w:r w:rsidRPr="00E1433D">
        <w:rPr>
          <w:rFonts w:ascii="Tahoma" w:hAnsi="Tahoma" w:cs="Tahoma"/>
          <w:b/>
          <w:i w:val="0"/>
          <w:sz w:val="24"/>
          <w:szCs w:val="24"/>
        </w:rPr>
        <w:t>Zahteve za opremo</w:t>
      </w:r>
      <w:bookmarkEnd w:id="164"/>
      <w:bookmarkEnd w:id="165"/>
    </w:p>
    <w:p w14:paraId="535B258D" w14:textId="77777777" w:rsidR="00AB5066" w:rsidRPr="00E1433D" w:rsidRDefault="00AB5066" w:rsidP="00AB5066"/>
    <w:p w14:paraId="0FA902D3" w14:textId="653CA118" w:rsidR="00AB5066" w:rsidRPr="00E1433D" w:rsidRDefault="00AB5066" w:rsidP="00AB5066">
      <w:pPr>
        <w:jc w:val="both"/>
        <w:rPr>
          <w:rFonts w:ascii="Tahoma" w:hAnsi="Tahoma" w:cs="Tahoma"/>
        </w:rPr>
      </w:pPr>
      <w:r w:rsidRPr="00E1433D">
        <w:rPr>
          <w:rFonts w:ascii="Tahoma" w:hAnsi="Tahoma" w:cs="Tahoma"/>
        </w:rPr>
        <w:t>Za uspešno in čim hitrejše izvrševanje kontrol/analiz, naročnik zahteva</w:t>
      </w:r>
      <w:r w:rsidR="007A2DFA">
        <w:rPr>
          <w:rFonts w:ascii="Tahoma" w:hAnsi="Tahoma" w:cs="Tahoma"/>
        </w:rPr>
        <w:t>, da ponudnik</w:t>
      </w:r>
      <w:r w:rsidRPr="00E1433D">
        <w:rPr>
          <w:rFonts w:ascii="Tahoma" w:hAnsi="Tahoma" w:cs="Tahoma"/>
        </w:rPr>
        <w:t xml:space="preserve"> posed</w:t>
      </w:r>
      <w:r w:rsidR="007A2DFA">
        <w:rPr>
          <w:rFonts w:ascii="Tahoma" w:hAnsi="Tahoma" w:cs="Tahoma"/>
        </w:rPr>
        <w:t>uje</w:t>
      </w:r>
      <w:r w:rsidRPr="00E1433D">
        <w:rPr>
          <w:rFonts w:ascii="Tahoma" w:hAnsi="Tahoma" w:cs="Tahoma"/>
        </w:rPr>
        <w:t xml:space="preserve"> sledeč</w:t>
      </w:r>
      <w:r w:rsidR="007A2DFA">
        <w:rPr>
          <w:rFonts w:ascii="Tahoma" w:hAnsi="Tahoma" w:cs="Tahoma"/>
        </w:rPr>
        <w:t>o</w:t>
      </w:r>
      <w:r w:rsidRPr="00E1433D">
        <w:rPr>
          <w:rFonts w:ascii="Tahoma" w:hAnsi="Tahoma" w:cs="Tahoma"/>
        </w:rPr>
        <w:t xml:space="preserve"> oprem</w:t>
      </w:r>
      <w:r w:rsidR="007A2DFA">
        <w:rPr>
          <w:rFonts w:ascii="Tahoma" w:hAnsi="Tahoma" w:cs="Tahoma"/>
        </w:rPr>
        <w:t>o</w:t>
      </w:r>
      <w:r w:rsidRPr="00E1433D">
        <w:rPr>
          <w:rFonts w:ascii="Tahoma" w:hAnsi="Tahoma" w:cs="Tahoma"/>
        </w:rPr>
        <w:t>:</w:t>
      </w:r>
    </w:p>
    <w:p w14:paraId="61DE0768" w14:textId="77777777" w:rsidR="00AB5066" w:rsidRPr="00E1433D" w:rsidRDefault="00AB5066" w:rsidP="00AB5066">
      <w:pPr>
        <w:numPr>
          <w:ilvl w:val="0"/>
          <w:numId w:val="33"/>
        </w:numPr>
        <w:spacing w:line="252" w:lineRule="auto"/>
        <w:jc w:val="both"/>
        <w:rPr>
          <w:rFonts w:ascii="Tahoma" w:hAnsi="Tahoma" w:cs="Tahoma"/>
          <w:color w:val="000000"/>
        </w:rPr>
      </w:pPr>
      <w:r w:rsidRPr="00E1433D">
        <w:rPr>
          <w:rFonts w:ascii="Tahoma" w:hAnsi="Tahoma" w:cs="Tahoma"/>
          <w:color w:val="000000"/>
        </w:rPr>
        <w:t xml:space="preserve">Vsaj dve napravi za pripravo in odvzem </w:t>
      </w:r>
      <w:proofErr w:type="spellStart"/>
      <w:r w:rsidRPr="00E1433D">
        <w:rPr>
          <w:rFonts w:ascii="Tahoma" w:hAnsi="Tahoma" w:cs="Tahoma"/>
          <w:color w:val="000000"/>
        </w:rPr>
        <w:t>metalografskih</w:t>
      </w:r>
      <w:proofErr w:type="spellEnd"/>
      <w:r w:rsidRPr="00E1433D">
        <w:rPr>
          <w:rFonts w:ascii="Tahoma" w:hAnsi="Tahoma" w:cs="Tahoma"/>
          <w:color w:val="000000"/>
        </w:rPr>
        <w:t xml:space="preserve"> replik </w:t>
      </w:r>
    </w:p>
    <w:p w14:paraId="1DCF07CF" w14:textId="77777777" w:rsidR="00AB5066" w:rsidRPr="00E1433D" w:rsidRDefault="00AB5066" w:rsidP="00AB5066">
      <w:pPr>
        <w:numPr>
          <w:ilvl w:val="0"/>
          <w:numId w:val="33"/>
        </w:numPr>
        <w:spacing w:line="252" w:lineRule="auto"/>
        <w:jc w:val="both"/>
        <w:rPr>
          <w:rFonts w:ascii="Tahoma" w:hAnsi="Tahoma" w:cs="Tahoma"/>
          <w:color w:val="000000"/>
        </w:rPr>
      </w:pPr>
      <w:r w:rsidRPr="00E1433D">
        <w:rPr>
          <w:rFonts w:ascii="Tahoma" w:hAnsi="Tahoma" w:cs="Tahoma"/>
          <w:color w:val="000000"/>
        </w:rPr>
        <w:t>Vsaj dva merilnika za merjenje trdote na terenu po metodi UCI, od tega vsaj enega mednarodno kalibriranega</w:t>
      </w:r>
    </w:p>
    <w:p w14:paraId="2A6B60AD" w14:textId="77777777" w:rsidR="00AB5066" w:rsidRPr="00E1433D" w:rsidRDefault="00AB5066" w:rsidP="00AB5066">
      <w:pPr>
        <w:numPr>
          <w:ilvl w:val="0"/>
          <w:numId w:val="33"/>
        </w:numPr>
        <w:spacing w:line="252" w:lineRule="auto"/>
        <w:jc w:val="both"/>
        <w:rPr>
          <w:rFonts w:ascii="Tahoma" w:hAnsi="Tahoma" w:cs="Tahoma"/>
          <w:color w:val="000000"/>
        </w:rPr>
      </w:pPr>
      <w:r w:rsidRPr="00E1433D">
        <w:rPr>
          <w:rFonts w:ascii="Tahoma" w:hAnsi="Tahoma" w:cs="Tahoma"/>
          <w:color w:val="000000"/>
        </w:rPr>
        <w:t xml:space="preserve">Vsaj en optični mikroskop z možnostjo povečave do 1000x za oceno </w:t>
      </w:r>
      <w:proofErr w:type="spellStart"/>
      <w:r w:rsidRPr="00E1433D">
        <w:rPr>
          <w:rFonts w:ascii="Tahoma" w:hAnsi="Tahoma" w:cs="Tahoma"/>
          <w:color w:val="000000"/>
        </w:rPr>
        <w:t>metalografskih</w:t>
      </w:r>
      <w:proofErr w:type="spellEnd"/>
      <w:r w:rsidRPr="00E1433D">
        <w:rPr>
          <w:rFonts w:ascii="Tahoma" w:hAnsi="Tahoma" w:cs="Tahoma"/>
          <w:color w:val="000000"/>
        </w:rPr>
        <w:t xml:space="preserve"> replik</w:t>
      </w:r>
    </w:p>
    <w:p w14:paraId="74688378" w14:textId="77777777" w:rsidR="00AB5066" w:rsidRPr="00E1433D" w:rsidRDefault="00AB5066" w:rsidP="00AB5066">
      <w:pPr>
        <w:numPr>
          <w:ilvl w:val="0"/>
          <w:numId w:val="33"/>
        </w:numPr>
        <w:spacing w:line="252" w:lineRule="auto"/>
        <w:jc w:val="both"/>
        <w:rPr>
          <w:rFonts w:ascii="Tahoma" w:hAnsi="Tahoma" w:cs="Tahoma"/>
          <w:color w:val="000000"/>
        </w:rPr>
      </w:pPr>
      <w:r w:rsidRPr="00E1433D">
        <w:rPr>
          <w:rFonts w:ascii="Tahoma" w:hAnsi="Tahoma" w:cs="Tahoma"/>
          <w:color w:val="000000"/>
        </w:rPr>
        <w:t>Vsaj en elektronski mikroskop za možnost ocenjevanja replik pri večjih povečavah ali elektronsko mikroanalizo odvzetih vzorcev</w:t>
      </w:r>
    </w:p>
    <w:p w14:paraId="68887C64" w14:textId="77777777" w:rsidR="00AB5066" w:rsidRPr="00E1433D" w:rsidRDefault="00AB5066" w:rsidP="00AB5066">
      <w:pPr>
        <w:numPr>
          <w:ilvl w:val="0"/>
          <w:numId w:val="33"/>
        </w:numPr>
        <w:spacing w:line="252" w:lineRule="auto"/>
        <w:jc w:val="both"/>
        <w:rPr>
          <w:rFonts w:ascii="Tahoma" w:hAnsi="Tahoma" w:cs="Tahoma"/>
          <w:color w:val="000000"/>
        </w:rPr>
      </w:pPr>
      <w:r w:rsidRPr="00E1433D">
        <w:rPr>
          <w:rFonts w:ascii="Tahoma" w:hAnsi="Tahoma" w:cs="Tahoma"/>
          <w:color w:val="000000"/>
        </w:rPr>
        <w:t>Vsaj en prenosni XRF spektrometer za kemijsko analizo na terenu</w:t>
      </w:r>
    </w:p>
    <w:p w14:paraId="7A70B8C7" w14:textId="77777777" w:rsidR="00AB5066" w:rsidRPr="00E1433D" w:rsidRDefault="00AB5066" w:rsidP="00AB5066">
      <w:pPr>
        <w:ind w:left="360"/>
        <w:jc w:val="both"/>
        <w:rPr>
          <w:rFonts w:ascii="Tahoma" w:hAnsi="Tahoma" w:cs="Tahoma"/>
          <w:color w:val="000000"/>
        </w:rPr>
      </w:pPr>
    </w:p>
    <w:p w14:paraId="63F29A49" w14:textId="20A8620E" w:rsidR="007A2DFA" w:rsidRPr="004940BC" w:rsidRDefault="00AB5066" w:rsidP="00147A54">
      <w:pPr>
        <w:jc w:val="both"/>
        <w:rPr>
          <w:rFonts w:ascii="Tahoma" w:hAnsi="Tahoma" w:cs="Tahoma"/>
        </w:rPr>
      </w:pPr>
      <w:r w:rsidRPr="00E1433D">
        <w:rPr>
          <w:rFonts w:ascii="Tahoma" w:hAnsi="Tahoma" w:cs="Tahoma"/>
          <w:color w:val="000000"/>
        </w:rPr>
        <w:t xml:space="preserve">V ponudbi morajo biti predložena dokazila oziroma certifikati o posedovanju opreme navedene v gornjih točkah. </w:t>
      </w:r>
    </w:p>
    <w:p w14:paraId="037FC7F7" w14:textId="77777777" w:rsidR="007A2DFA" w:rsidRPr="00E1433D" w:rsidRDefault="007A2DFA" w:rsidP="00AB5066">
      <w:pPr>
        <w:ind w:left="360"/>
        <w:jc w:val="both"/>
        <w:rPr>
          <w:rFonts w:ascii="Tahoma" w:hAnsi="Tahoma" w:cs="Tahoma"/>
        </w:rPr>
      </w:pPr>
    </w:p>
    <w:p w14:paraId="7366BDBC" w14:textId="071244CE" w:rsidR="00AB5066" w:rsidRPr="00E1433D" w:rsidRDefault="00AB5066" w:rsidP="00AB5066">
      <w:pPr>
        <w:pStyle w:val="Naslov2"/>
        <w:numPr>
          <w:ilvl w:val="1"/>
          <w:numId w:val="32"/>
        </w:numPr>
        <w:jc w:val="both"/>
        <w:rPr>
          <w:rFonts w:ascii="Tahoma" w:hAnsi="Tahoma" w:cs="Tahoma"/>
          <w:b/>
          <w:i w:val="0"/>
          <w:sz w:val="24"/>
          <w:szCs w:val="24"/>
        </w:rPr>
      </w:pPr>
      <w:bookmarkStart w:id="166" w:name="_Toc531771255"/>
      <w:bookmarkStart w:id="167" w:name="_Toc110573139"/>
      <w:r w:rsidRPr="00E1433D">
        <w:rPr>
          <w:rFonts w:ascii="Tahoma" w:hAnsi="Tahoma" w:cs="Tahoma"/>
          <w:b/>
          <w:i w:val="0"/>
          <w:sz w:val="24"/>
          <w:szCs w:val="24"/>
        </w:rPr>
        <w:t>Zahteve za osebje</w:t>
      </w:r>
      <w:bookmarkEnd w:id="166"/>
      <w:bookmarkEnd w:id="167"/>
    </w:p>
    <w:p w14:paraId="762747FC" w14:textId="77777777" w:rsidR="00AB5066" w:rsidRPr="00E1433D" w:rsidRDefault="00AB5066" w:rsidP="00AB5066"/>
    <w:p w14:paraId="4789CCF5" w14:textId="62E63680" w:rsidR="00AB5066" w:rsidRPr="00E1433D" w:rsidRDefault="00AB5066" w:rsidP="00AB5066">
      <w:pPr>
        <w:jc w:val="both"/>
        <w:rPr>
          <w:rFonts w:ascii="Tahoma" w:hAnsi="Tahoma" w:cs="Tahoma"/>
        </w:rPr>
      </w:pPr>
      <w:r w:rsidRPr="00E1433D">
        <w:rPr>
          <w:rFonts w:ascii="Tahoma" w:hAnsi="Tahoma" w:cs="Tahoma"/>
        </w:rPr>
        <w:t xml:space="preserve">Za strokovno ustrezno izvajanje odvzema in kontrole </w:t>
      </w:r>
      <w:proofErr w:type="spellStart"/>
      <w:r w:rsidRPr="00E1433D">
        <w:rPr>
          <w:rFonts w:ascii="Tahoma" w:hAnsi="Tahoma" w:cs="Tahoma"/>
        </w:rPr>
        <w:t>metalografskih</w:t>
      </w:r>
      <w:proofErr w:type="spellEnd"/>
      <w:r w:rsidRPr="00E1433D">
        <w:rPr>
          <w:rFonts w:ascii="Tahoma" w:hAnsi="Tahoma" w:cs="Tahoma"/>
        </w:rPr>
        <w:t xml:space="preserve"> replik ter podajanja mnenja o stanju kontroliranih jekel na podlagi mikrostrukture in izmerjene trdote, naročnik zahteva da ima izvajalec zaposlen visoko strokoven kader:</w:t>
      </w:r>
    </w:p>
    <w:p w14:paraId="2AED350F" w14:textId="77777777" w:rsidR="002379EC" w:rsidRDefault="002379EC" w:rsidP="002379EC">
      <w:pPr>
        <w:numPr>
          <w:ilvl w:val="0"/>
          <w:numId w:val="34"/>
        </w:numPr>
        <w:spacing w:line="252" w:lineRule="auto"/>
        <w:jc w:val="both"/>
        <w:rPr>
          <w:rFonts w:ascii="Tahoma" w:hAnsi="Tahoma" w:cs="Tahoma"/>
          <w:color w:val="000000"/>
        </w:rPr>
      </w:pPr>
      <w:r w:rsidRPr="00E1433D">
        <w:rPr>
          <w:rFonts w:ascii="Tahoma" w:hAnsi="Tahoma" w:cs="Tahoma"/>
          <w:color w:val="000000"/>
        </w:rPr>
        <w:t xml:space="preserve">Izvajalec </w:t>
      </w:r>
      <w:r>
        <w:rPr>
          <w:rFonts w:ascii="Tahoma" w:hAnsi="Tahoma" w:cs="Tahoma"/>
          <w:color w:val="000000"/>
        </w:rPr>
        <w:t>mora imeti</w:t>
      </w:r>
      <w:r w:rsidRPr="00E1433D">
        <w:rPr>
          <w:rFonts w:ascii="Tahoma" w:hAnsi="Tahoma" w:cs="Tahoma"/>
          <w:color w:val="000000"/>
        </w:rPr>
        <w:t xml:space="preserve"> v ekipi</w:t>
      </w:r>
      <w:r>
        <w:rPr>
          <w:rFonts w:ascii="Tahoma" w:hAnsi="Tahoma" w:cs="Tahoma"/>
          <w:color w:val="000000"/>
        </w:rPr>
        <w:t>,</w:t>
      </w:r>
      <w:r w:rsidRPr="00E1433D">
        <w:rPr>
          <w:rFonts w:ascii="Tahoma" w:hAnsi="Tahoma" w:cs="Tahoma"/>
          <w:color w:val="000000"/>
        </w:rPr>
        <w:t xml:space="preserve"> ki bo izvajala dela za TEŠ</w:t>
      </w:r>
      <w:r>
        <w:rPr>
          <w:rFonts w:ascii="Tahoma" w:hAnsi="Tahoma" w:cs="Tahoma"/>
          <w:color w:val="000000"/>
        </w:rPr>
        <w:t>,</w:t>
      </w:r>
      <w:r w:rsidRPr="00E1433D">
        <w:rPr>
          <w:rFonts w:ascii="Tahoma" w:hAnsi="Tahoma" w:cs="Tahoma"/>
          <w:color w:val="000000"/>
        </w:rPr>
        <w:t xml:space="preserve"> zaposlenega vsaj enega strokovnjaka s 7</w:t>
      </w:r>
      <w:r>
        <w:rPr>
          <w:rFonts w:ascii="Tahoma" w:hAnsi="Tahoma" w:cs="Tahoma"/>
          <w:color w:val="000000"/>
        </w:rPr>
        <w:t>.</w:t>
      </w:r>
      <w:r w:rsidRPr="00E1433D">
        <w:rPr>
          <w:rFonts w:ascii="Tahoma" w:hAnsi="Tahoma" w:cs="Tahoma"/>
          <w:color w:val="000000"/>
        </w:rPr>
        <w:t xml:space="preserve"> stopnjo izobrazbe ter vsaj enega strokovnjaka s stopnjo 8/2, ki bo izvajal ocenjevanje replik v laboratoriju.</w:t>
      </w:r>
    </w:p>
    <w:p w14:paraId="69193A11" w14:textId="77777777" w:rsidR="002379EC" w:rsidRPr="001E6C47" w:rsidRDefault="002379EC" w:rsidP="002379EC">
      <w:pPr>
        <w:numPr>
          <w:ilvl w:val="0"/>
          <w:numId w:val="34"/>
        </w:numPr>
        <w:spacing w:line="252" w:lineRule="auto"/>
        <w:jc w:val="both"/>
        <w:rPr>
          <w:rFonts w:ascii="Tahoma" w:hAnsi="Tahoma" w:cs="Tahoma"/>
          <w:bCs/>
          <w:color w:val="000000"/>
        </w:rPr>
      </w:pPr>
      <w:r w:rsidRPr="001E6C47">
        <w:rPr>
          <w:rFonts w:ascii="Tahoma" w:hAnsi="Tahoma" w:cs="Tahoma"/>
          <w:bCs/>
          <w:color w:val="000000"/>
          <w:lang w:eastAsia="en-US"/>
        </w:rPr>
        <w:t xml:space="preserve">Izvajalec </w:t>
      </w:r>
      <w:r>
        <w:rPr>
          <w:rFonts w:ascii="Tahoma" w:hAnsi="Tahoma" w:cs="Tahoma"/>
          <w:bCs/>
          <w:color w:val="000000"/>
          <w:lang w:eastAsia="en-US"/>
        </w:rPr>
        <w:t>mora imeti</w:t>
      </w:r>
      <w:r w:rsidRPr="001E6C47">
        <w:rPr>
          <w:rFonts w:ascii="Tahoma" w:hAnsi="Tahoma" w:cs="Tahoma"/>
          <w:bCs/>
          <w:color w:val="000000"/>
          <w:lang w:eastAsia="en-US"/>
        </w:rPr>
        <w:t xml:space="preserve"> med ekipo</w:t>
      </w:r>
      <w:r>
        <w:rPr>
          <w:rFonts w:ascii="Tahoma" w:hAnsi="Tahoma" w:cs="Tahoma"/>
          <w:bCs/>
          <w:color w:val="000000"/>
          <w:lang w:eastAsia="en-US"/>
        </w:rPr>
        <w:t>,</w:t>
      </w:r>
      <w:r w:rsidRPr="001E6C47">
        <w:rPr>
          <w:rFonts w:ascii="Tahoma" w:hAnsi="Tahoma" w:cs="Tahoma"/>
          <w:bCs/>
          <w:color w:val="000000"/>
          <w:lang w:eastAsia="en-US"/>
        </w:rPr>
        <w:t xml:space="preserve"> ki bo opravljala dela za TEŠ</w:t>
      </w:r>
      <w:r>
        <w:rPr>
          <w:rFonts w:ascii="Tahoma" w:hAnsi="Tahoma" w:cs="Tahoma"/>
          <w:bCs/>
          <w:color w:val="000000"/>
          <w:lang w:eastAsia="en-US"/>
        </w:rPr>
        <w:t>,</w:t>
      </w:r>
      <w:r w:rsidRPr="001E6C47">
        <w:rPr>
          <w:rFonts w:ascii="Tahoma" w:hAnsi="Tahoma" w:cs="Tahoma"/>
          <w:bCs/>
          <w:color w:val="000000"/>
          <w:lang w:eastAsia="en-US"/>
        </w:rPr>
        <w:t xml:space="preserve"> vsaj enega</w:t>
      </w:r>
      <w:r>
        <w:rPr>
          <w:rFonts w:ascii="Tahoma" w:hAnsi="Tahoma" w:cs="Tahoma"/>
          <w:bCs/>
          <w:color w:val="000000"/>
          <w:lang w:eastAsia="en-US"/>
        </w:rPr>
        <w:t xml:space="preserve"> strokovnjaka</w:t>
      </w:r>
      <w:r w:rsidRPr="001E6C47">
        <w:rPr>
          <w:rFonts w:ascii="Tahoma" w:hAnsi="Tahoma" w:cs="Tahoma"/>
          <w:bCs/>
          <w:color w:val="000000"/>
          <w:lang w:eastAsia="en-US"/>
        </w:rPr>
        <w:t xml:space="preserve"> z veljavnim certifikatom VT1 in 2.</w:t>
      </w:r>
    </w:p>
    <w:p w14:paraId="72D466B5" w14:textId="77777777" w:rsidR="00AB5066" w:rsidRPr="00E1433D" w:rsidRDefault="00AB5066" w:rsidP="00AB5066">
      <w:pPr>
        <w:spacing w:line="252" w:lineRule="auto"/>
        <w:jc w:val="both"/>
        <w:rPr>
          <w:rFonts w:ascii="Tahoma" w:hAnsi="Tahoma" w:cs="Tahoma"/>
          <w:color w:val="000000"/>
        </w:rPr>
      </w:pPr>
    </w:p>
    <w:p w14:paraId="6958A941" w14:textId="687798E8" w:rsidR="002379EC" w:rsidRPr="00E1433D" w:rsidRDefault="00AB5066" w:rsidP="002379EC">
      <w:pPr>
        <w:jc w:val="both"/>
        <w:rPr>
          <w:rFonts w:ascii="Tahoma" w:hAnsi="Tahoma" w:cs="Tahoma"/>
        </w:rPr>
      </w:pPr>
      <w:r w:rsidRPr="00E1433D">
        <w:rPr>
          <w:rFonts w:ascii="Tahoma" w:hAnsi="Tahoma" w:cs="Tahoma"/>
          <w:color w:val="000000"/>
        </w:rPr>
        <w:t xml:space="preserve">V ponudbi morajo biti predložena dokazila oziroma certifikati o strokovni usposobljenosti naročnikovega osebja navedenega v gornjih točkah. </w:t>
      </w:r>
      <w:r w:rsidR="002379EC" w:rsidRPr="00E1433D">
        <w:rPr>
          <w:rFonts w:ascii="Tahoma" w:hAnsi="Tahoma" w:cs="Tahoma"/>
          <w:color w:val="000000"/>
        </w:rPr>
        <w:t xml:space="preserve"> </w:t>
      </w:r>
    </w:p>
    <w:p w14:paraId="5615DD42" w14:textId="7CF19F2A" w:rsidR="00CB0F00" w:rsidRPr="00E1433D" w:rsidRDefault="00CB0F00" w:rsidP="00CB0F00">
      <w:pPr>
        <w:pStyle w:val="Naslov2"/>
        <w:numPr>
          <w:ilvl w:val="1"/>
          <w:numId w:val="32"/>
        </w:numPr>
        <w:jc w:val="both"/>
        <w:rPr>
          <w:rFonts w:ascii="Tahoma" w:hAnsi="Tahoma" w:cs="Tahoma"/>
          <w:b/>
          <w:i w:val="0"/>
          <w:sz w:val="24"/>
          <w:szCs w:val="24"/>
        </w:rPr>
      </w:pPr>
      <w:bookmarkStart w:id="168" w:name="_Toc110573140"/>
      <w:r w:rsidRPr="00E1433D">
        <w:rPr>
          <w:rFonts w:ascii="Tahoma" w:hAnsi="Tahoma" w:cs="Tahoma"/>
          <w:b/>
          <w:i w:val="0"/>
          <w:sz w:val="24"/>
          <w:szCs w:val="24"/>
        </w:rPr>
        <w:t>Dokazila</w:t>
      </w:r>
      <w:bookmarkEnd w:id="168"/>
      <w:r w:rsidRPr="00E1433D">
        <w:rPr>
          <w:rFonts w:ascii="Tahoma" w:hAnsi="Tahoma" w:cs="Tahoma"/>
          <w:b/>
          <w:i w:val="0"/>
          <w:sz w:val="24"/>
          <w:szCs w:val="24"/>
        </w:rPr>
        <w:t xml:space="preserve"> </w:t>
      </w:r>
    </w:p>
    <w:p w14:paraId="5C7419C6" w14:textId="77777777" w:rsidR="00CB0F00" w:rsidRPr="00E1433D" w:rsidRDefault="00CB0F00" w:rsidP="00CB0F00"/>
    <w:p w14:paraId="37058941" w14:textId="26175342" w:rsidR="00CB0F00" w:rsidRPr="00147A54" w:rsidRDefault="00CB0F00" w:rsidP="00CB0F00">
      <w:pPr>
        <w:spacing w:line="252" w:lineRule="auto"/>
        <w:contextualSpacing/>
        <w:jc w:val="both"/>
        <w:rPr>
          <w:rFonts w:ascii="Tahoma" w:hAnsi="Tahoma" w:cs="Tahoma"/>
          <w:color w:val="000000"/>
        </w:rPr>
      </w:pPr>
      <w:r w:rsidRPr="00147A54">
        <w:rPr>
          <w:rFonts w:ascii="Tahoma" w:hAnsi="Tahoma" w:cs="Tahoma"/>
          <w:color w:val="000000"/>
        </w:rPr>
        <w:t xml:space="preserve">Naročnik od </w:t>
      </w:r>
      <w:r w:rsidR="002379EC" w:rsidRPr="00147A54">
        <w:rPr>
          <w:rFonts w:ascii="Tahoma" w:hAnsi="Tahoma" w:cs="Tahoma"/>
          <w:color w:val="000000"/>
        </w:rPr>
        <w:t>ponudnika pri oddaji ponudbe</w:t>
      </w:r>
      <w:r w:rsidRPr="00147A54">
        <w:rPr>
          <w:rFonts w:ascii="Tahoma" w:hAnsi="Tahoma" w:cs="Tahoma"/>
          <w:color w:val="000000"/>
        </w:rPr>
        <w:t xml:space="preserve"> zahteva sledeča dokazila in dokumente:</w:t>
      </w:r>
    </w:p>
    <w:p w14:paraId="6A6F5110" w14:textId="227E7217" w:rsidR="00CB0F00" w:rsidRPr="00147A54" w:rsidRDefault="00CB0F00" w:rsidP="00CB0F00">
      <w:pPr>
        <w:pStyle w:val="Odstavekseznama"/>
        <w:numPr>
          <w:ilvl w:val="0"/>
          <w:numId w:val="36"/>
        </w:numPr>
        <w:spacing w:line="252" w:lineRule="auto"/>
        <w:contextualSpacing/>
        <w:jc w:val="both"/>
        <w:rPr>
          <w:rFonts w:ascii="Tahoma" w:hAnsi="Tahoma" w:cs="Tahoma"/>
          <w:color w:val="000000"/>
          <w:sz w:val="24"/>
          <w:szCs w:val="24"/>
        </w:rPr>
      </w:pPr>
      <w:r w:rsidRPr="00147A54">
        <w:rPr>
          <w:rFonts w:ascii="Tahoma" w:hAnsi="Tahoma" w:cs="Tahoma"/>
          <w:color w:val="000000"/>
          <w:sz w:val="24"/>
          <w:szCs w:val="24"/>
        </w:rPr>
        <w:t>Seznam opreme, ki jo poseduje in lahko uporablja za delo v TEŠ</w:t>
      </w:r>
      <w:r w:rsidR="002379EC" w:rsidRPr="00147A54">
        <w:rPr>
          <w:rFonts w:ascii="Tahoma" w:hAnsi="Tahoma" w:cs="Tahoma"/>
          <w:color w:val="000000"/>
          <w:sz w:val="24"/>
          <w:szCs w:val="24"/>
        </w:rPr>
        <w:t xml:space="preserve"> z dokazili oziroma certifikati.</w:t>
      </w:r>
    </w:p>
    <w:p w14:paraId="4B85B378" w14:textId="4F45FBA2" w:rsidR="00CB0F00" w:rsidRPr="00147A54" w:rsidRDefault="00CB0F00" w:rsidP="00CB0F00">
      <w:pPr>
        <w:pStyle w:val="Odstavekseznama"/>
        <w:numPr>
          <w:ilvl w:val="0"/>
          <w:numId w:val="36"/>
        </w:numPr>
        <w:spacing w:line="252" w:lineRule="auto"/>
        <w:contextualSpacing/>
        <w:jc w:val="both"/>
        <w:rPr>
          <w:rFonts w:ascii="Tahoma" w:hAnsi="Tahoma" w:cs="Tahoma"/>
          <w:sz w:val="24"/>
          <w:szCs w:val="24"/>
        </w:rPr>
      </w:pPr>
      <w:r w:rsidRPr="00147A54">
        <w:rPr>
          <w:rFonts w:ascii="Tahoma" w:hAnsi="Tahoma" w:cs="Tahoma"/>
          <w:color w:val="000000"/>
          <w:sz w:val="24"/>
          <w:szCs w:val="24"/>
        </w:rPr>
        <w:t>Spisek osebja, z dokazili o izobrazbi</w:t>
      </w:r>
      <w:r w:rsidR="00DC094F" w:rsidRPr="00147A54">
        <w:rPr>
          <w:rFonts w:ascii="Tahoma" w:hAnsi="Tahoma" w:cs="Tahoma"/>
          <w:color w:val="000000"/>
          <w:sz w:val="24"/>
          <w:szCs w:val="24"/>
        </w:rPr>
        <w:t>.</w:t>
      </w:r>
    </w:p>
    <w:p w14:paraId="797CACFB" w14:textId="68F286C7" w:rsidR="00CB0F00" w:rsidRPr="00147A54" w:rsidRDefault="00CB0F00" w:rsidP="00CB0F00">
      <w:pPr>
        <w:pStyle w:val="Odstavekseznama"/>
        <w:numPr>
          <w:ilvl w:val="0"/>
          <w:numId w:val="36"/>
        </w:numPr>
        <w:jc w:val="both"/>
        <w:rPr>
          <w:rFonts w:ascii="Tahoma" w:hAnsi="Tahoma" w:cs="Tahoma"/>
          <w:sz w:val="24"/>
          <w:szCs w:val="24"/>
        </w:rPr>
      </w:pPr>
      <w:r w:rsidRPr="00147A54">
        <w:rPr>
          <w:rFonts w:ascii="Tahoma" w:hAnsi="Tahoma" w:cs="Tahoma"/>
          <w:sz w:val="24"/>
          <w:szCs w:val="24"/>
        </w:rPr>
        <w:lastRenderedPageBreak/>
        <w:t>Obseg (seznam) naročenih storitev, ki jih je ponudnik sposoben izvajati sam in obseg, ki ga bo izvajal morebitni podizvajalec.</w:t>
      </w:r>
    </w:p>
    <w:p w14:paraId="3F0508E7" w14:textId="4AD35802" w:rsidR="00CB0F00" w:rsidRPr="00147A54" w:rsidRDefault="00CB0F00" w:rsidP="00CB0F00">
      <w:pPr>
        <w:pStyle w:val="Odstavekseznama"/>
        <w:numPr>
          <w:ilvl w:val="0"/>
          <w:numId w:val="36"/>
        </w:numPr>
        <w:jc w:val="both"/>
        <w:rPr>
          <w:rFonts w:ascii="Tahoma" w:hAnsi="Tahoma" w:cs="Tahoma"/>
          <w:sz w:val="24"/>
          <w:szCs w:val="24"/>
        </w:rPr>
      </w:pPr>
      <w:r w:rsidRPr="00147A54">
        <w:rPr>
          <w:rFonts w:ascii="Tahoma" w:hAnsi="Tahoma" w:cs="Tahoma"/>
          <w:sz w:val="24"/>
          <w:szCs w:val="24"/>
        </w:rPr>
        <w:t>Akreditacijske listine, ki pokrivajo izvajanje naročenih storitev</w:t>
      </w:r>
      <w:r w:rsidR="00DC094F" w:rsidRPr="00147A54">
        <w:rPr>
          <w:rFonts w:ascii="Tahoma" w:hAnsi="Tahoma" w:cs="Tahoma"/>
          <w:sz w:val="24"/>
          <w:szCs w:val="24"/>
        </w:rPr>
        <w:t>.</w:t>
      </w:r>
    </w:p>
    <w:p w14:paraId="2DA21237" w14:textId="77777777" w:rsidR="00CB0F00" w:rsidRPr="00147A54" w:rsidRDefault="00CB0F00" w:rsidP="00CB0F00">
      <w:pPr>
        <w:spacing w:line="252" w:lineRule="auto"/>
        <w:ind w:left="768"/>
        <w:contextualSpacing/>
        <w:jc w:val="both"/>
        <w:rPr>
          <w:rFonts w:ascii="Tahoma" w:hAnsi="Tahoma" w:cs="Tahoma"/>
        </w:rPr>
      </w:pPr>
    </w:p>
    <w:p w14:paraId="1F95EF9B" w14:textId="13D86A2F" w:rsidR="00CB0F00" w:rsidRPr="00DC094F" w:rsidRDefault="00CB0F00" w:rsidP="00AB5066">
      <w:pPr>
        <w:jc w:val="both"/>
        <w:rPr>
          <w:rFonts w:ascii="Tahoma" w:hAnsi="Tahoma" w:cs="Tahoma"/>
          <w:strike/>
        </w:rPr>
      </w:pPr>
      <w:r w:rsidRPr="00147A54">
        <w:rPr>
          <w:rFonts w:ascii="Tahoma" w:hAnsi="Tahoma" w:cs="Tahoma"/>
        </w:rPr>
        <w:t>Vsa zgoraj navedena dokazila in dokumenti morajo biti priloženi v ponudbi.</w:t>
      </w:r>
    </w:p>
    <w:p w14:paraId="58511A35" w14:textId="2B792F8C" w:rsidR="00E1433D" w:rsidRDefault="00E1433D" w:rsidP="00E1433D">
      <w:pPr>
        <w:pStyle w:val="Naslov1"/>
        <w:rPr>
          <w:rFonts w:ascii="Tahoma" w:hAnsi="Tahoma" w:cs="Tahoma"/>
          <w:sz w:val="24"/>
          <w:szCs w:val="24"/>
        </w:rPr>
      </w:pPr>
      <w:bookmarkStart w:id="169" w:name="_Toc110573141"/>
      <w:r w:rsidRPr="00E1433D">
        <w:rPr>
          <w:rFonts w:ascii="Tahoma" w:hAnsi="Tahoma" w:cs="Tahoma"/>
          <w:sz w:val="24"/>
          <w:szCs w:val="24"/>
        </w:rPr>
        <w:t>MERILA ZA UGOTAVLJANJE TEHNIČNE USTREZNOSTI</w:t>
      </w:r>
      <w:bookmarkEnd w:id="169"/>
    </w:p>
    <w:p w14:paraId="33343244" w14:textId="28E41C9F" w:rsidR="00E1433D" w:rsidRDefault="00E1433D" w:rsidP="00E1433D">
      <w:pPr>
        <w:jc w:val="both"/>
        <w:rPr>
          <w:rFonts w:ascii="Arial" w:hAnsi="Arial" w:cs="Arial"/>
        </w:rPr>
      </w:pPr>
      <w:r w:rsidRPr="00E1433D">
        <w:rPr>
          <w:rFonts w:ascii="Arial" w:hAnsi="Arial" w:cs="Arial"/>
        </w:rPr>
        <w:t xml:space="preserve">V ponudbi priloženi dokumenti, zahtevani v naslovih 2.1, 2.2 in 2.3, bodo osnova za ugotavljanje tehnične ustreznosti ponudnika. Poleg tega so določena še dodatna merila, ki lahko ponudniku doprinesejo maksimalno </w:t>
      </w:r>
      <w:r w:rsidR="00E9145B">
        <w:rPr>
          <w:rFonts w:ascii="Arial" w:hAnsi="Arial" w:cs="Arial"/>
        </w:rPr>
        <w:t>dvajset</w:t>
      </w:r>
      <w:r w:rsidRPr="00E1433D">
        <w:rPr>
          <w:rFonts w:ascii="Arial" w:hAnsi="Arial" w:cs="Arial"/>
        </w:rPr>
        <w:t xml:space="preserve"> točk (</w:t>
      </w:r>
      <w:r w:rsidR="00E9145B">
        <w:rPr>
          <w:rFonts w:ascii="Arial" w:hAnsi="Arial" w:cs="Arial"/>
        </w:rPr>
        <w:t>20</w:t>
      </w:r>
      <w:r w:rsidRPr="00E1433D">
        <w:rPr>
          <w:rFonts w:ascii="Arial" w:hAnsi="Arial" w:cs="Arial"/>
        </w:rPr>
        <w:t>T) in sicer:</w:t>
      </w:r>
    </w:p>
    <w:p w14:paraId="522AB5B6" w14:textId="7F3021A7" w:rsidR="00DC094F" w:rsidRDefault="00DC094F" w:rsidP="00E1433D">
      <w:pPr>
        <w:jc w:val="both"/>
        <w:rPr>
          <w:rFonts w:ascii="Arial" w:hAnsi="Arial" w:cs="Arial"/>
        </w:rPr>
      </w:pPr>
    </w:p>
    <w:tbl>
      <w:tblPr>
        <w:tblStyle w:val="Tabelamrea"/>
        <w:tblW w:w="0" w:type="auto"/>
        <w:tblLook w:val="04A0" w:firstRow="1" w:lastRow="0" w:firstColumn="1" w:lastColumn="0" w:noHBand="0" w:noVBand="1"/>
      </w:tblPr>
      <w:tblGrid>
        <w:gridCol w:w="1147"/>
        <w:gridCol w:w="5961"/>
        <w:gridCol w:w="1954"/>
      </w:tblGrid>
      <w:tr w:rsidR="00DC094F" w:rsidRPr="00EB4898" w14:paraId="39300F7E" w14:textId="77777777" w:rsidTr="0096052E">
        <w:tc>
          <w:tcPr>
            <w:tcW w:w="1147" w:type="dxa"/>
            <w:tcBorders>
              <w:top w:val="single" w:sz="4" w:space="0" w:color="auto"/>
              <w:left w:val="single" w:sz="4" w:space="0" w:color="auto"/>
              <w:bottom w:val="single" w:sz="4" w:space="0" w:color="auto"/>
              <w:right w:val="single" w:sz="4" w:space="0" w:color="auto"/>
            </w:tcBorders>
          </w:tcPr>
          <w:p w14:paraId="213D116F" w14:textId="77777777" w:rsidR="00DC094F" w:rsidRPr="00EB4898" w:rsidRDefault="00DC094F" w:rsidP="0096052E">
            <w:pPr>
              <w:spacing w:line="252" w:lineRule="auto"/>
              <w:jc w:val="both"/>
              <w:rPr>
                <w:rFonts w:ascii="Tahoma" w:hAnsi="Tahoma" w:cs="Tahoma"/>
                <w:sz w:val="20"/>
                <w:szCs w:val="20"/>
                <w:lang w:val="sl-SI" w:eastAsia="en-US"/>
              </w:rPr>
            </w:pPr>
            <w:r w:rsidRPr="00EB4898">
              <w:rPr>
                <w:rFonts w:ascii="Tahoma" w:hAnsi="Tahoma" w:cs="Tahoma"/>
                <w:sz w:val="20"/>
                <w:szCs w:val="20"/>
                <w:lang w:val="sl-SI" w:eastAsia="en-US"/>
              </w:rPr>
              <w:t xml:space="preserve">Zahteva:   </w:t>
            </w:r>
          </w:p>
          <w:p w14:paraId="3ED28BF1" w14:textId="77777777" w:rsidR="00DC094F" w:rsidRPr="00EB4898" w:rsidRDefault="00DC094F" w:rsidP="0096052E">
            <w:pPr>
              <w:spacing w:line="252" w:lineRule="auto"/>
              <w:jc w:val="both"/>
              <w:rPr>
                <w:rFonts w:ascii="Tahoma" w:hAnsi="Tahoma" w:cs="Tahoma"/>
                <w:color w:val="000000"/>
                <w:sz w:val="20"/>
                <w:szCs w:val="20"/>
                <w:lang w:val="sl-SI" w:eastAsia="en-US"/>
              </w:rPr>
            </w:pPr>
          </w:p>
        </w:tc>
        <w:tc>
          <w:tcPr>
            <w:tcW w:w="7915" w:type="dxa"/>
            <w:gridSpan w:val="2"/>
            <w:tcBorders>
              <w:top w:val="single" w:sz="4" w:space="0" w:color="auto"/>
              <w:left w:val="single" w:sz="4" w:space="0" w:color="auto"/>
              <w:bottom w:val="single" w:sz="4" w:space="0" w:color="auto"/>
              <w:right w:val="single" w:sz="4" w:space="0" w:color="auto"/>
            </w:tcBorders>
            <w:hideMark/>
          </w:tcPr>
          <w:p w14:paraId="2E4F745E" w14:textId="77777777" w:rsidR="00DC094F" w:rsidRPr="00EB4898" w:rsidRDefault="00DC094F" w:rsidP="0096052E">
            <w:pPr>
              <w:spacing w:line="252" w:lineRule="auto"/>
              <w:jc w:val="both"/>
              <w:rPr>
                <w:rFonts w:ascii="Tahoma" w:hAnsi="Tahoma" w:cs="Tahoma"/>
                <w:b/>
                <w:color w:val="000000"/>
                <w:sz w:val="20"/>
                <w:szCs w:val="20"/>
                <w:lang w:val="sl-SI" w:eastAsia="en-US"/>
              </w:rPr>
            </w:pPr>
            <w:r w:rsidRPr="00EB4898">
              <w:rPr>
                <w:rFonts w:ascii="Tahoma" w:hAnsi="Tahoma" w:cs="Tahoma"/>
                <w:b/>
                <w:color w:val="000000"/>
                <w:sz w:val="20"/>
                <w:szCs w:val="20"/>
                <w:lang w:val="sl-SI" w:eastAsia="en-US"/>
              </w:rPr>
              <w:t>Ponudnik ima med ekipo, ki bo opravljala dela za TEŠ, dva ali več strokovnjakov z veljavnim certifikatom VT1 in 2.</w:t>
            </w:r>
            <w:r w:rsidRPr="00EB4898">
              <w:rPr>
                <w:rFonts w:ascii="Tahoma" w:hAnsi="Tahoma" w:cs="Tahoma"/>
                <w:color w:val="000000"/>
                <w:sz w:val="20"/>
                <w:szCs w:val="20"/>
                <w:lang w:val="sl-SI" w:eastAsia="en-US"/>
              </w:rPr>
              <w:t xml:space="preserve"> </w:t>
            </w:r>
          </w:p>
        </w:tc>
      </w:tr>
      <w:tr w:rsidR="00DC094F" w:rsidRPr="00EB4898" w14:paraId="135F7B61" w14:textId="77777777" w:rsidTr="0096052E">
        <w:tc>
          <w:tcPr>
            <w:tcW w:w="7108" w:type="dxa"/>
            <w:gridSpan w:val="2"/>
            <w:tcBorders>
              <w:top w:val="single" w:sz="4" w:space="0" w:color="auto"/>
              <w:left w:val="single" w:sz="4" w:space="0" w:color="auto"/>
              <w:bottom w:val="single" w:sz="4" w:space="0" w:color="auto"/>
              <w:right w:val="single" w:sz="4" w:space="0" w:color="auto"/>
            </w:tcBorders>
          </w:tcPr>
          <w:p w14:paraId="03CF2A58" w14:textId="77777777" w:rsidR="00DC094F" w:rsidRPr="00EB4898" w:rsidRDefault="00DC094F" w:rsidP="0096052E">
            <w:pPr>
              <w:jc w:val="both"/>
              <w:rPr>
                <w:rFonts w:ascii="Tahoma" w:hAnsi="Tahoma" w:cs="Tahoma"/>
                <w:sz w:val="20"/>
                <w:szCs w:val="20"/>
                <w:lang w:val="sl-SI" w:eastAsia="en-US"/>
              </w:rPr>
            </w:pPr>
            <w:r w:rsidRPr="00EB4898">
              <w:rPr>
                <w:rFonts w:ascii="Tahoma" w:hAnsi="Tahoma" w:cs="Tahoma"/>
                <w:sz w:val="20"/>
                <w:szCs w:val="20"/>
                <w:lang w:val="sl-SI" w:eastAsia="en-US"/>
              </w:rPr>
              <w:t>DA</w:t>
            </w:r>
          </w:p>
        </w:tc>
        <w:tc>
          <w:tcPr>
            <w:tcW w:w="1954" w:type="dxa"/>
            <w:tcBorders>
              <w:top w:val="single" w:sz="4" w:space="0" w:color="auto"/>
              <w:left w:val="single" w:sz="4" w:space="0" w:color="auto"/>
              <w:bottom w:val="single" w:sz="4" w:space="0" w:color="auto"/>
              <w:right w:val="single" w:sz="4" w:space="0" w:color="auto"/>
            </w:tcBorders>
          </w:tcPr>
          <w:p w14:paraId="3D983614" w14:textId="77777777" w:rsidR="00DC094F" w:rsidRPr="00EB4898" w:rsidRDefault="00DC094F" w:rsidP="0096052E">
            <w:pPr>
              <w:jc w:val="center"/>
              <w:rPr>
                <w:rFonts w:ascii="Tahoma" w:hAnsi="Tahoma" w:cs="Tahoma"/>
                <w:sz w:val="20"/>
                <w:szCs w:val="20"/>
                <w:lang w:val="sl-SI" w:eastAsia="en-US"/>
              </w:rPr>
            </w:pPr>
            <w:r w:rsidRPr="00EB4898">
              <w:rPr>
                <w:rFonts w:ascii="Tahoma" w:hAnsi="Tahoma" w:cs="Tahoma"/>
                <w:sz w:val="20"/>
                <w:szCs w:val="20"/>
                <w:lang w:val="sl-SI" w:eastAsia="en-US"/>
              </w:rPr>
              <w:t>5T</w:t>
            </w:r>
          </w:p>
        </w:tc>
      </w:tr>
      <w:tr w:rsidR="00DC094F" w:rsidRPr="00EB4898" w14:paraId="775682AF" w14:textId="77777777" w:rsidTr="0096052E">
        <w:tc>
          <w:tcPr>
            <w:tcW w:w="7108" w:type="dxa"/>
            <w:gridSpan w:val="2"/>
            <w:tcBorders>
              <w:top w:val="single" w:sz="4" w:space="0" w:color="auto"/>
              <w:left w:val="single" w:sz="4" w:space="0" w:color="auto"/>
              <w:bottom w:val="single" w:sz="4" w:space="0" w:color="auto"/>
              <w:right w:val="single" w:sz="4" w:space="0" w:color="auto"/>
            </w:tcBorders>
          </w:tcPr>
          <w:p w14:paraId="510CF11C" w14:textId="77777777" w:rsidR="00DC094F" w:rsidRPr="00EB4898" w:rsidDel="00CA148D" w:rsidRDefault="00DC094F" w:rsidP="0096052E">
            <w:pPr>
              <w:jc w:val="both"/>
              <w:rPr>
                <w:rFonts w:ascii="Tahoma" w:hAnsi="Tahoma" w:cs="Tahoma"/>
                <w:sz w:val="20"/>
                <w:szCs w:val="20"/>
                <w:lang w:eastAsia="en-US"/>
              </w:rPr>
            </w:pPr>
            <w:r w:rsidRPr="00EB4898">
              <w:rPr>
                <w:rFonts w:ascii="Tahoma" w:hAnsi="Tahoma" w:cs="Tahoma"/>
                <w:sz w:val="20"/>
                <w:szCs w:val="20"/>
                <w:lang w:eastAsia="en-US"/>
              </w:rPr>
              <w:t>NE</w:t>
            </w:r>
          </w:p>
        </w:tc>
        <w:tc>
          <w:tcPr>
            <w:tcW w:w="1954" w:type="dxa"/>
            <w:tcBorders>
              <w:top w:val="single" w:sz="4" w:space="0" w:color="auto"/>
              <w:left w:val="single" w:sz="4" w:space="0" w:color="auto"/>
              <w:bottom w:val="single" w:sz="4" w:space="0" w:color="auto"/>
              <w:right w:val="single" w:sz="4" w:space="0" w:color="auto"/>
            </w:tcBorders>
          </w:tcPr>
          <w:p w14:paraId="788A93D6" w14:textId="77777777" w:rsidR="00DC094F" w:rsidRPr="00EB4898" w:rsidRDefault="00DC094F" w:rsidP="0096052E">
            <w:pPr>
              <w:jc w:val="center"/>
              <w:rPr>
                <w:rFonts w:ascii="Tahoma" w:hAnsi="Tahoma" w:cs="Tahoma"/>
                <w:sz w:val="20"/>
                <w:szCs w:val="20"/>
                <w:lang w:eastAsia="en-US"/>
              </w:rPr>
            </w:pPr>
            <w:r w:rsidRPr="00EB4898">
              <w:rPr>
                <w:rFonts w:ascii="Tahoma" w:hAnsi="Tahoma" w:cs="Tahoma"/>
                <w:sz w:val="20"/>
                <w:szCs w:val="20"/>
                <w:lang w:eastAsia="en-US"/>
              </w:rPr>
              <w:t>0T</w:t>
            </w:r>
          </w:p>
        </w:tc>
      </w:tr>
    </w:tbl>
    <w:p w14:paraId="4CE05CD9" w14:textId="77777777" w:rsidR="00DC094F" w:rsidRPr="00EB4898" w:rsidRDefault="00DC094F" w:rsidP="00DC094F">
      <w:pPr>
        <w:jc w:val="both"/>
        <w:rPr>
          <w:rFonts w:ascii="Tahoma" w:hAnsi="Tahoma" w:cs="Tahoma"/>
          <w:sz w:val="20"/>
          <w:szCs w:val="20"/>
        </w:rPr>
      </w:pPr>
    </w:p>
    <w:tbl>
      <w:tblPr>
        <w:tblStyle w:val="Tabelamrea"/>
        <w:tblW w:w="0" w:type="auto"/>
        <w:tblLook w:val="04A0" w:firstRow="1" w:lastRow="0" w:firstColumn="1" w:lastColumn="0" w:noHBand="0" w:noVBand="1"/>
      </w:tblPr>
      <w:tblGrid>
        <w:gridCol w:w="992"/>
        <w:gridCol w:w="6097"/>
        <w:gridCol w:w="1973"/>
      </w:tblGrid>
      <w:tr w:rsidR="00DC094F" w:rsidRPr="00EB4898" w14:paraId="4D92C674" w14:textId="77777777" w:rsidTr="0096052E">
        <w:tc>
          <w:tcPr>
            <w:tcW w:w="837" w:type="dxa"/>
            <w:tcBorders>
              <w:top w:val="single" w:sz="4" w:space="0" w:color="auto"/>
              <w:left w:val="single" w:sz="4" w:space="0" w:color="auto"/>
              <w:bottom w:val="single" w:sz="4" w:space="0" w:color="auto"/>
              <w:right w:val="single" w:sz="4" w:space="0" w:color="auto"/>
            </w:tcBorders>
          </w:tcPr>
          <w:p w14:paraId="5656D29D" w14:textId="77777777" w:rsidR="00DC094F" w:rsidRPr="00EB4898" w:rsidRDefault="00DC094F" w:rsidP="0096052E">
            <w:pPr>
              <w:spacing w:line="252" w:lineRule="auto"/>
              <w:jc w:val="both"/>
              <w:rPr>
                <w:rFonts w:ascii="Tahoma" w:hAnsi="Tahoma" w:cs="Tahoma"/>
                <w:sz w:val="20"/>
                <w:szCs w:val="20"/>
                <w:lang w:val="sl-SI" w:eastAsia="en-US"/>
              </w:rPr>
            </w:pPr>
            <w:r w:rsidRPr="00EB4898">
              <w:rPr>
                <w:rFonts w:ascii="Tahoma" w:hAnsi="Tahoma" w:cs="Tahoma"/>
                <w:sz w:val="20"/>
                <w:szCs w:val="20"/>
                <w:lang w:val="sl-SI" w:eastAsia="en-US"/>
              </w:rPr>
              <w:t xml:space="preserve">Zahteva:   </w:t>
            </w:r>
          </w:p>
          <w:p w14:paraId="5BDAAC72" w14:textId="77777777" w:rsidR="00DC094F" w:rsidRPr="00EB4898" w:rsidRDefault="00DC094F" w:rsidP="0096052E">
            <w:pPr>
              <w:spacing w:line="252" w:lineRule="auto"/>
              <w:jc w:val="both"/>
              <w:rPr>
                <w:rFonts w:ascii="Tahoma" w:hAnsi="Tahoma" w:cs="Tahoma"/>
                <w:color w:val="000000"/>
                <w:sz w:val="20"/>
                <w:szCs w:val="20"/>
                <w:lang w:val="sl-SI" w:eastAsia="en-US"/>
              </w:rPr>
            </w:pPr>
          </w:p>
        </w:tc>
        <w:tc>
          <w:tcPr>
            <w:tcW w:w="8451" w:type="dxa"/>
            <w:gridSpan w:val="2"/>
            <w:tcBorders>
              <w:top w:val="single" w:sz="4" w:space="0" w:color="auto"/>
              <w:left w:val="single" w:sz="4" w:space="0" w:color="auto"/>
              <w:bottom w:val="single" w:sz="4" w:space="0" w:color="auto"/>
              <w:right w:val="single" w:sz="4" w:space="0" w:color="auto"/>
            </w:tcBorders>
            <w:hideMark/>
          </w:tcPr>
          <w:p w14:paraId="6F168254" w14:textId="77777777" w:rsidR="00DC094F" w:rsidRPr="00EB4898" w:rsidRDefault="00DC094F" w:rsidP="0096052E">
            <w:pPr>
              <w:spacing w:line="252" w:lineRule="auto"/>
              <w:jc w:val="both"/>
              <w:rPr>
                <w:rFonts w:ascii="Tahoma" w:hAnsi="Tahoma" w:cs="Tahoma"/>
                <w:b/>
                <w:color w:val="000000"/>
                <w:sz w:val="20"/>
                <w:szCs w:val="20"/>
                <w:lang w:val="sl-SI" w:eastAsia="en-US"/>
              </w:rPr>
            </w:pPr>
            <w:r w:rsidRPr="00EB4898">
              <w:rPr>
                <w:rFonts w:ascii="Tahoma" w:hAnsi="Tahoma" w:cs="Tahoma"/>
                <w:b/>
                <w:color w:val="000000"/>
                <w:sz w:val="20"/>
                <w:szCs w:val="20"/>
                <w:lang w:val="sl-SI" w:eastAsia="en-US"/>
              </w:rPr>
              <w:t xml:space="preserve">Ponudnik je aktiven član v mednarodnem združenju, ki se ukvarja s področjem jekel za uporabo v energetiki </w:t>
            </w:r>
          </w:p>
        </w:tc>
      </w:tr>
      <w:tr w:rsidR="00DC094F" w:rsidRPr="00EB4898" w14:paraId="4D78F732" w14:textId="77777777" w:rsidTr="0096052E">
        <w:tc>
          <w:tcPr>
            <w:tcW w:w="7243" w:type="dxa"/>
            <w:gridSpan w:val="2"/>
            <w:tcBorders>
              <w:top w:val="single" w:sz="4" w:space="0" w:color="auto"/>
              <w:left w:val="single" w:sz="4" w:space="0" w:color="auto"/>
              <w:bottom w:val="single" w:sz="4" w:space="0" w:color="auto"/>
              <w:right w:val="single" w:sz="4" w:space="0" w:color="auto"/>
            </w:tcBorders>
            <w:hideMark/>
          </w:tcPr>
          <w:p w14:paraId="12D42663" w14:textId="77777777" w:rsidR="00DC094F" w:rsidRPr="00EB4898" w:rsidRDefault="00DC094F" w:rsidP="0096052E">
            <w:pPr>
              <w:jc w:val="both"/>
              <w:rPr>
                <w:rFonts w:ascii="Tahoma" w:hAnsi="Tahoma" w:cs="Tahoma"/>
                <w:sz w:val="20"/>
                <w:szCs w:val="20"/>
                <w:lang w:val="sl-SI" w:eastAsia="en-US"/>
              </w:rPr>
            </w:pPr>
            <w:r w:rsidRPr="00EB4898">
              <w:rPr>
                <w:rFonts w:ascii="Tahoma" w:hAnsi="Tahoma" w:cs="Tahoma"/>
                <w:sz w:val="20"/>
                <w:szCs w:val="20"/>
                <w:lang w:val="sl-SI" w:eastAsia="en-US"/>
              </w:rPr>
              <w:t>DA</w:t>
            </w:r>
          </w:p>
        </w:tc>
        <w:tc>
          <w:tcPr>
            <w:tcW w:w="2045" w:type="dxa"/>
            <w:tcBorders>
              <w:top w:val="single" w:sz="4" w:space="0" w:color="auto"/>
              <w:left w:val="single" w:sz="4" w:space="0" w:color="auto"/>
              <w:bottom w:val="single" w:sz="4" w:space="0" w:color="auto"/>
              <w:right w:val="single" w:sz="4" w:space="0" w:color="auto"/>
            </w:tcBorders>
            <w:hideMark/>
          </w:tcPr>
          <w:p w14:paraId="6FD15A0F" w14:textId="77777777" w:rsidR="00DC094F" w:rsidRPr="00EB4898" w:rsidRDefault="00DC094F" w:rsidP="0096052E">
            <w:pPr>
              <w:jc w:val="center"/>
              <w:rPr>
                <w:rFonts w:ascii="Tahoma" w:hAnsi="Tahoma" w:cs="Tahoma"/>
                <w:sz w:val="20"/>
                <w:szCs w:val="20"/>
                <w:lang w:val="sl-SI" w:eastAsia="en-US"/>
              </w:rPr>
            </w:pPr>
            <w:r w:rsidRPr="00EB4898">
              <w:rPr>
                <w:rFonts w:ascii="Tahoma" w:hAnsi="Tahoma" w:cs="Tahoma"/>
                <w:sz w:val="20"/>
                <w:szCs w:val="20"/>
                <w:lang w:val="sl-SI" w:eastAsia="en-US"/>
              </w:rPr>
              <w:t>10T</w:t>
            </w:r>
          </w:p>
        </w:tc>
      </w:tr>
      <w:tr w:rsidR="00DC094F" w:rsidRPr="00EB4898" w14:paraId="394F04C2" w14:textId="77777777" w:rsidTr="0096052E">
        <w:tc>
          <w:tcPr>
            <w:tcW w:w="7243" w:type="dxa"/>
            <w:gridSpan w:val="2"/>
            <w:tcBorders>
              <w:top w:val="single" w:sz="4" w:space="0" w:color="auto"/>
              <w:left w:val="single" w:sz="4" w:space="0" w:color="auto"/>
              <w:bottom w:val="single" w:sz="4" w:space="0" w:color="auto"/>
              <w:right w:val="single" w:sz="4" w:space="0" w:color="auto"/>
            </w:tcBorders>
          </w:tcPr>
          <w:p w14:paraId="34B01BD8" w14:textId="77777777" w:rsidR="00DC094F" w:rsidRPr="00EB4898" w:rsidRDefault="00DC094F" w:rsidP="0096052E">
            <w:pPr>
              <w:jc w:val="both"/>
              <w:rPr>
                <w:rFonts w:ascii="Tahoma" w:hAnsi="Tahoma" w:cs="Tahoma"/>
                <w:sz w:val="20"/>
                <w:szCs w:val="20"/>
                <w:lang w:eastAsia="en-US"/>
              </w:rPr>
            </w:pPr>
            <w:r w:rsidRPr="00EB4898">
              <w:rPr>
                <w:rFonts w:ascii="Tahoma" w:hAnsi="Tahoma" w:cs="Tahoma"/>
                <w:sz w:val="20"/>
                <w:szCs w:val="20"/>
                <w:lang w:eastAsia="en-US"/>
              </w:rPr>
              <w:t>NE</w:t>
            </w:r>
          </w:p>
        </w:tc>
        <w:tc>
          <w:tcPr>
            <w:tcW w:w="2045" w:type="dxa"/>
            <w:tcBorders>
              <w:top w:val="single" w:sz="4" w:space="0" w:color="auto"/>
              <w:left w:val="single" w:sz="4" w:space="0" w:color="auto"/>
              <w:bottom w:val="single" w:sz="4" w:space="0" w:color="auto"/>
              <w:right w:val="single" w:sz="4" w:space="0" w:color="auto"/>
            </w:tcBorders>
          </w:tcPr>
          <w:p w14:paraId="63290FC6" w14:textId="77777777" w:rsidR="00DC094F" w:rsidRPr="00EB4898" w:rsidRDefault="00DC094F" w:rsidP="0096052E">
            <w:pPr>
              <w:jc w:val="center"/>
              <w:rPr>
                <w:rFonts w:ascii="Tahoma" w:hAnsi="Tahoma" w:cs="Tahoma"/>
                <w:sz w:val="20"/>
                <w:szCs w:val="20"/>
                <w:lang w:eastAsia="en-US"/>
              </w:rPr>
            </w:pPr>
            <w:r w:rsidRPr="00EB4898">
              <w:rPr>
                <w:rFonts w:ascii="Tahoma" w:hAnsi="Tahoma" w:cs="Tahoma"/>
                <w:sz w:val="20"/>
                <w:szCs w:val="20"/>
                <w:lang w:eastAsia="en-US"/>
              </w:rPr>
              <w:t>0T</w:t>
            </w:r>
          </w:p>
        </w:tc>
      </w:tr>
    </w:tbl>
    <w:p w14:paraId="27765A8C" w14:textId="77777777" w:rsidR="00DC094F" w:rsidRPr="00EB4898" w:rsidRDefault="00DC094F" w:rsidP="00DC094F">
      <w:pPr>
        <w:jc w:val="both"/>
        <w:rPr>
          <w:rFonts w:ascii="Tahoma" w:hAnsi="Tahoma" w:cs="Tahoma"/>
          <w:sz w:val="20"/>
          <w:szCs w:val="20"/>
        </w:rPr>
      </w:pPr>
    </w:p>
    <w:tbl>
      <w:tblPr>
        <w:tblStyle w:val="Tabelamrea"/>
        <w:tblW w:w="0" w:type="auto"/>
        <w:tblLook w:val="04A0" w:firstRow="1" w:lastRow="0" w:firstColumn="1" w:lastColumn="0" w:noHBand="0" w:noVBand="1"/>
      </w:tblPr>
      <w:tblGrid>
        <w:gridCol w:w="992"/>
        <w:gridCol w:w="6103"/>
        <w:gridCol w:w="1967"/>
      </w:tblGrid>
      <w:tr w:rsidR="00DC094F" w:rsidRPr="00EB4898" w14:paraId="44F8D76B" w14:textId="77777777" w:rsidTr="0096052E">
        <w:tc>
          <w:tcPr>
            <w:tcW w:w="837" w:type="dxa"/>
            <w:tcBorders>
              <w:top w:val="single" w:sz="4" w:space="0" w:color="auto"/>
              <w:left w:val="single" w:sz="4" w:space="0" w:color="auto"/>
              <w:bottom w:val="single" w:sz="4" w:space="0" w:color="auto"/>
              <w:right w:val="single" w:sz="4" w:space="0" w:color="auto"/>
            </w:tcBorders>
          </w:tcPr>
          <w:p w14:paraId="027C7F0F" w14:textId="77777777" w:rsidR="00DC094F" w:rsidRPr="00EB4898" w:rsidRDefault="00DC094F" w:rsidP="0096052E">
            <w:pPr>
              <w:spacing w:line="252" w:lineRule="auto"/>
              <w:jc w:val="both"/>
              <w:rPr>
                <w:rFonts w:ascii="Tahoma" w:hAnsi="Tahoma" w:cs="Tahoma"/>
                <w:sz w:val="20"/>
                <w:szCs w:val="20"/>
                <w:lang w:val="sl-SI" w:eastAsia="en-US"/>
              </w:rPr>
            </w:pPr>
            <w:r w:rsidRPr="00EB4898">
              <w:rPr>
                <w:rFonts w:ascii="Tahoma" w:hAnsi="Tahoma" w:cs="Tahoma"/>
                <w:sz w:val="20"/>
                <w:szCs w:val="20"/>
                <w:lang w:val="sl-SI" w:eastAsia="en-US"/>
              </w:rPr>
              <w:t xml:space="preserve">Zahteva:   </w:t>
            </w:r>
          </w:p>
          <w:p w14:paraId="7D231FE3" w14:textId="77777777" w:rsidR="00DC094F" w:rsidRPr="00EB4898" w:rsidRDefault="00DC094F" w:rsidP="0096052E">
            <w:pPr>
              <w:spacing w:line="252" w:lineRule="auto"/>
              <w:jc w:val="both"/>
              <w:rPr>
                <w:rFonts w:ascii="Tahoma" w:hAnsi="Tahoma" w:cs="Tahoma"/>
                <w:color w:val="000000"/>
                <w:sz w:val="20"/>
                <w:szCs w:val="20"/>
                <w:lang w:val="sl-SI" w:eastAsia="en-US"/>
              </w:rPr>
            </w:pPr>
          </w:p>
        </w:tc>
        <w:tc>
          <w:tcPr>
            <w:tcW w:w="8451" w:type="dxa"/>
            <w:gridSpan w:val="2"/>
            <w:tcBorders>
              <w:top w:val="single" w:sz="4" w:space="0" w:color="auto"/>
              <w:left w:val="single" w:sz="4" w:space="0" w:color="auto"/>
              <w:bottom w:val="single" w:sz="4" w:space="0" w:color="auto"/>
              <w:right w:val="single" w:sz="4" w:space="0" w:color="auto"/>
            </w:tcBorders>
            <w:hideMark/>
          </w:tcPr>
          <w:p w14:paraId="478B4592" w14:textId="77777777" w:rsidR="00DC094F" w:rsidRPr="00EB4898" w:rsidRDefault="00DC094F" w:rsidP="0096052E">
            <w:pPr>
              <w:spacing w:line="252" w:lineRule="auto"/>
              <w:jc w:val="both"/>
              <w:rPr>
                <w:rFonts w:ascii="Tahoma" w:hAnsi="Tahoma" w:cs="Tahoma"/>
                <w:b/>
                <w:color w:val="000000"/>
                <w:sz w:val="20"/>
                <w:szCs w:val="20"/>
                <w:lang w:val="sl-SI" w:eastAsia="en-US"/>
              </w:rPr>
            </w:pPr>
            <w:r w:rsidRPr="00EB4898">
              <w:rPr>
                <w:rFonts w:ascii="Tahoma" w:hAnsi="Tahoma" w:cs="Tahoma"/>
                <w:b/>
                <w:color w:val="000000"/>
                <w:sz w:val="20"/>
                <w:szCs w:val="20"/>
                <w:lang w:val="sl-SI" w:eastAsia="en-US"/>
              </w:rPr>
              <w:t xml:space="preserve">Ponudnik ima postopek merjenja trdote na terenu vzpostavljen na način, da izpolnjuje vse zahteve standarda ISOIEC 17025 ter ASTM A1038 in DIN 50159 </w:t>
            </w:r>
          </w:p>
        </w:tc>
      </w:tr>
      <w:tr w:rsidR="00DC094F" w:rsidRPr="00EB4898" w14:paraId="20AC3E39" w14:textId="77777777" w:rsidTr="0096052E">
        <w:tc>
          <w:tcPr>
            <w:tcW w:w="7243" w:type="dxa"/>
            <w:gridSpan w:val="2"/>
            <w:tcBorders>
              <w:top w:val="single" w:sz="4" w:space="0" w:color="auto"/>
              <w:left w:val="single" w:sz="4" w:space="0" w:color="auto"/>
              <w:bottom w:val="single" w:sz="4" w:space="0" w:color="auto"/>
              <w:right w:val="single" w:sz="4" w:space="0" w:color="auto"/>
            </w:tcBorders>
            <w:hideMark/>
          </w:tcPr>
          <w:p w14:paraId="196CF47F" w14:textId="77777777" w:rsidR="00DC094F" w:rsidRPr="00EB4898" w:rsidRDefault="00DC094F" w:rsidP="0096052E">
            <w:pPr>
              <w:jc w:val="both"/>
              <w:rPr>
                <w:rFonts w:ascii="Tahoma" w:hAnsi="Tahoma" w:cs="Tahoma"/>
                <w:sz w:val="20"/>
                <w:szCs w:val="20"/>
                <w:lang w:val="sl-SI" w:eastAsia="en-US"/>
              </w:rPr>
            </w:pPr>
            <w:r w:rsidRPr="00EB4898">
              <w:rPr>
                <w:rFonts w:ascii="Tahoma" w:hAnsi="Tahoma" w:cs="Tahoma"/>
                <w:sz w:val="20"/>
                <w:szCs w:val="20"/>
                <w:lang w:val="sl-SI" w:eastAsia="en-US"/>
              </w:rPr>
              <w:t>DA</w:t>
            </w:r>
          </w:p>
        </w:tc>
        <w:tc>
          <w:tcPr>
            <w:tcW w:w="2045" w:type="dxa"/>
            <w:tcBorders>
              <w:top w:val="single" w:sz="4" w:space="0" w:color="auto"/>
              <w:left w:val="single" w:sz="4" w:space="0" w:color="auto"/>
              <w:bottom w:val="single" w:sz="4" w:space="0" w:color="auto"/>
              <w:right w:val="single" w:sz="4" w:space="0" w:color="auto"/>
            </w:tcBorders>
            <w:hideMark/>
          </w:tcPr>
          <w:p w14:paraId="03EC70B3" w14:textId="77777777" w:rsidR="00DC094F" w:rsidRPr="00EB4898" w:rsidRDefault="00DC094F" w:rsidP="0096052E">
            <w:pPr>
              <w:jc w:val="center"/>
              <w:rPr>
                <w:rFonts w:ascii="Tahoma" w:hAnsi="Tahoma" w:cs="Tahoma"/>
                <w:sz w:val="20"/>
                <w:szCs w:val="20"/>
                <w:lang w:val="sl-SI" w:eastAsia="en-US"/>
              </w:rPr>
            </w:pPr>
            <w:r w:rsidRPr="00EB4898">
              <w:rPr>
                <w:rFonts w:ascii="Tahoma" w:hAnsi="Tahoma" w:cs="Tahoma"/>
                <w:sz w:val="20"/>
                <w:szCs w:val="20"/>
                <w:lang w:val="sl-SI" w:eastAsia="en-US"/>
              </w:rPr>
              <w:t>5T</w:t>
            </w:r>
          </w:p>
        </w:tc>
      </w:tr>
      <w:tr w:rsidR="00DC094F" w:rsidRPr="00EB4898" w14:paraId="50265901" w14:textId="77777777" w:rsidTr="0096052E">
        <w:tc>
          <w:tcPr>
            <w:tcW w:w="7243" w:type="dxa"/>
            <w:gridSpan w:val="2"/>
            <w:tcBorders>
              <w:top w:val="single" w:sz="4" w:space="0" w:color="auto"/>
              <w:left w:val="single" w:sz="4" w:space="0" w:color="auto"/>
              <w:bottom w:val="single" w:sz="4" w:space="0" w:color="auto"/>
              <w:right w:val="single" w:sz="4" w:space="0" w:color="auto"/>
            </w:tcBorders>
          </w:tcPr>
          <w:p w14:paraId="0ADBD738" w14:textId="77777777" w:rsidR="00DC094F" w:rsidRPr="00EB4898" w:rsidRDefault="00DC094F" w:rsidP="0096052E">
            <w:pPr>
              <w:jc w:val="both"/>
              <w:rPr>
                <w:rFonts w:ascii="Tahoma" w:hAnsi="Tahoma" w:cs="Tahoma"/>
                <w:sz w:val="20"/>
                <w:szCs w:val="20"/>
                <w:lang w:eastAsia="en-US"/>
              </w:rPr>
            </w:pPr>
            <w:r w:rsidRPr="00EB4898">
              <w:rPr>
                <w:rFonts w:ascii="Tahoma" w:hAnsi="Tahoma" w:cs="Tahoma"/>
                <w:sz w:val="20"/>
                <w:szCs w:val="20"/>
                <w:lang w:eastAsia="en-US"/>
              </w:rPr>
              <w:t>NE</w:t>
            </w:r>
          </w:p>
        </w:tc>
        <w:tc>
          <w:tcPr>
            <w:tcW w:w="2045" w:type="dxa"/>
            <w:tcBorders>
              <w:top w:val="single" w:sz="4" w:space="0" w:color="auto"/>
              <w:left w:val="single" w:sz="4" w:space="0" w:color="auto"/>
              <w:bottom w:val="single" w:sz="4" w:space="0" w:color="auto"/>
              <w:right w:val="single" w:sz="4" w:space="0" w:color="auto"/>
            </w:tcBorders>
          </w:tcPr>
          <w:p w14:paraId="2EDC2FE6" w14:textId="77777777" w:rsidR="00DC094F" w:rsidRPr="00EB4898" w:rsidRDefault="00DC094F" w:rsidP="0096052E">
            <w:pPr>
              <w:jc w:val="center"/>
              <w:rPr>
                <w:rFonts w:ascii="Tahoma" w:hAnsi="Tahoma" w:cs="Tahoma"/>
                <w:sz w:val="20"/>
                <w:szCs w:val="20"/>
                <w:lang w:eastAsia="en-US"/>
              </w:rPr>
            </w:pPr>
            <w:r w:rsidRPr="00EB4898">
              <w:rPr>
                <w:rFonts w:ascii="Tahoma" w:hAnsi="Tahoma" w:cs="Tahoma"/>
                <w:sz w:val="20"/>
                <w:szCs w:val="20"/>
                <w:lang w:eastAsia="en-US"/>
              </w:rPr>
              <w:t>0T</w:t>
            </w:r>
          </w:p>
        </w:tc>
      </w:tr>
    </w:tbl>
    <w:p w14:paraId="74880537" w14:textId="77777777" w:rsidR="00DC094F" w:rsidRPr="00EB4898" w:rsidRDefault="00DC094F" w:rsidP="00E1433D">
      <w:pPr>
        <w:jc w:val="both"/>
        <w:rPr>
          <w:rFonts w:ascii="Arial" w:hAnsi="Arial" w:cs="Arial"/>
        </w:rPr>
      </w:pPr>
    </w:p>
    <w:p w14:paraId="5A5A6714" w14:textId="3168A9E4" w:rsidR="00E9145B" w:rsidRPr="00E9145B" w:rsidRDefault="00E9145B" w:rsidP="00E1433D">
      <w:pPr>
        <w:rPr>
          <w:rFonts w:ascii="Tahoma" w:hAnsi="Tahoma" w:cs="Tahoma"/>
        </w:rPr>
      </w:pPr>
      <w:r w:rsidRPr="00EB4898">
        <w:rPr>
          <w:rFonts w:ascii="Tahoma" w:hAnsi="Tahoma" w:cs="Tahoma"/>
        </w:rPr>
        <w:t xml:space="preserve">V kolikor </w:t>
      </w:r>
      <w:r w:rsidR="000B7B08" w:rsidRPr="00EB4898">
        <w:rPr>
          <w:rFonts w:ascii="Tahoma" w:hAnsi="Tahoma" w:cs="Tahoma"/>
        </w:rPr>
        <w:t>ponudnik</w:t>
      </w:r>
      <w:r w:rsidRPr="00EB4898">
        <w:rPr>
          <w:rFonts w:ascii="Tahoma" w:hAnsi="Tahoma" w:cs="Tahoma"/>
        </w:rPr>
        <w:t xml:space="preserve"> izpolnjuje katerega od gornjih točkovnih kriterijev ali vse mora k ponudbi priložiti ustrezna dokazila. V kolikor dokazila ne bodo priložena</w:t>
      </w:r>
      <w:r w:rsidR="000B7B08" w:rsidRPr="00EB4898">
        <w:rPr>
          <w:rFonts w:ascii="Tahoma" w:hAnsi="Tahoma" w:cs="Tahoma"/>
        </w:rPr>
        <w:t>,</w:t>
      </w:r>
      <w:r w:rsidRPr="00EB4898">
        <w:rPr>
          <w:rFonts w:ascii="Tahoma" w:hAnsi="Tahoma" w:cs="Tahoma"/>
        </w:rPr>
        <w:t xml:space="preserve"> se zahteva ocen</w:t>
      </w:r>
      <w:r w:rsidR="002D7A38" w:rsidRPr="00EB4898">
        <w:rPr>
          <w:rFonts w:ascii="Tahoma" w:hAnsi="Tahoma" w:cs="Tahoma"/>
        </w:rPr>
        <w:t>i</w:t>
      </w:r>
      <w:r w:rsidRPr="00EB4898">
        <w:rPr>
          <w:rFonts w:ascii="Tahoma" w:hAnsi="Tahoma" w:cs="Tahoma"/>
        </w:rPr>
        <w:t xml:space="preserve"> z noč (0) točkami.</w:t>
      </w:r>
    </w:p>
    <w:p w14:paraId="4B360EE6" w14:textId="55B5AC5F" w:rsidR="00704C2D" w:rsidRPr="00E1433D" w:rsidRDefault="00704C2D" w:rsidP="00704C2D">
      <w:pPr>
        <w:pStyle w:val="Naslov1"/>
        <w:rPr>
          <w:rFonts w:ascii="Tahoma" w:hAnsi="Tahoma" w:cs="Tahoma"/>
          <w:sz w:val="24"/>
          <w:szCs w:val="24"/>
        </w:rPr>
      </w:pPr>
      <w:bookmarkStart w:id="170" w:name="_Toc110573142"/>
      <w:r w:rsidRPr="00E1433D">
        <w:rPr>
          <w:rFonts w:ascii="Tahoma" w:hAnsi="Tahoma" w:cs="Tahoma"/>
          <w:sz w:val="24"/>
          <w:szCs w:val="24"/>
        </w:rPr>
        <w:t>ČASOVNI OKVIRJI</w:t>
      </w:r>
      <w:bookmarkEnd w:id="170"/>
    </w:p>
    <w:p w14:paraId="4B7B50A6" w14:textId="77777777" w:rsidR="00704C2D" w:rsidRPr="00E1433D" w:rsidRDefault="00704C2D" w:rsidP="00704C2D">
      <w:pPr>
        <w:pStyle w:val="Naslov2"/>
        <w:jc w:val="both"/>
        <w:rPr>
          <w:rFonts w:ascii="Tahoma" w:eastAsiaTheme="majorEastAsia" w:hAnsi="Tahoma" w:cs="Tahoma"/>
          <w:b/>
          <w:bCs/>
          <w:i w:val="0"/>
          <w:iCs/>
          <w:sz w:val="24"/>
          <w:szCs w:val="24"/>
        </w:rPr>
      </w:pPr>
      <w:bookmarkStart w:id="171" w:name="_Toc110573143"/>
      <w:r w:rsidRPr="00E1433D">
        <w:rPr>
          <w:rFonts w:ascii="Tahoma" w:eastAsiaTheme="majorEastAsia" w:hAnsi="Tahoma" w:cs="Tahoma"/>
          <w:b/>
          <w:bCs/>
          <w:i w:val="0"/>
          <w:iCs/>
          <w:sz w:val="24"/>
          <w:szCs w:val="24"/>
        </w:rPr>
        <w:t>Čas trajanja pogodbe</w:t>
      </w:r>
      <w:bookmarkEnd w:id="171"/>
    </w:p>
    <w:p w14:paraId="54D1C6D9" w14:textId="77777777" w:rsidR="00704C2D" w:rsidRPr="00E1433D" w:rsidRDefault="00704C2D" w:rsidP="00704C2D">
      <w:pPr>
        <w:rPr>
          <w:rFonts w:eastAsiaTheme="majorEastAsia"/>
        </w:rPr>
      </w:pPr>
    </w:p>
    <w:p w14:paraId="179D7B1B" w14:textId="77777777" w:rsidR="00EB4898" w:rsidRDefault="00EB4898" w:rsidP="00EB4898">
      <w:pPr>
        <w:jc w:val="both"/>
        <w:rPr>
          <w:rFonts w:ascii="Tahoma" w:hAnsi="Tahoma" w:cs="Tahoma"/>
          <w:szCs w:val="20"/>
        </w:rPr>
      </w:pPr>
      <w:r w:rsidRPr="00740B7D">
        <w:rPr>
          <w:rFonts w:ascii="Tahoma" w:hAnsi="Tahoma" w:cs="Tahoma"/>
          <w:szCs w:val="20"/>
        </w:rPr>
        <w:t xml:space="preserve">Pogodba se sklepa za obdobje </w:t>
      </w:r>
      <w:r>
        <w:rPr>
          <w:rFonts w:ascii="Tahoma" w:hAnsi="Tahoma" w:cs="Tahoma"/>
          <w:szCs w:val="20"/>
        </w:rPr>
        <w:t>treh (3)</w:t>
      </w:r>
      <w:r w:rsidRPr="00740B7D">
        <w:rPr>
          <w:rFonts w:ascii="Tahoma" w:hAnsi="Tahoma" w:cs="Tahoma"/>
          <w:szCs w:val="20"/>
        </w:rPr>
        <w:t xml:space="preserve"> let</w:t>
      </w:r>
      <w:r>
        <w:rPr>
          <w:rFonts w:ascii="Tahoma" w:hAnsi="Tahoma" w:cs="Tahoma"/>
          <w:szCs w:val="20"/>
        </w:rPr>
        <w:t xml:space="preserve"> oziroma do </w:t>
      </w:r>
      <w:proofErr w:type="spellStart"/>
      <w:r>
        <w:rPr>
          <w:rFonts w:ascii="Tahoma" w:hAnsi="Tahoma" w:cs="Tahoma"/>
          <w:szCs w:val="20"/>
        </w:rPr>
        <w:t>pokoriščenja</w:t>
      </w:r>
      <w:proofErr w:type="spellEnd"/>
      <w:r>
        <w:rPr>
          <w:rFonts w:ascii="Tahoma" w:hAnsi="Tahoma" w:cs="Tahoma"/>
          <w:szCs w:val="20"/>
        </w:rPr>
        <w:t xml:space="preserve"> skupne pogodbene vrednosti</w:t>
      </w:r>
      <w:r w:rsidRPr="00740B7D">
        <w:rPr>
          <w:rFonts w:ascii="Tahoma" w:hAnsi="Tahoma" w:cs="Tahoma"/>
          <w:szCs w:val="20"/>
        </w:rPr>
        <w:t>.</w:t>
      </w:r>
    </w:p>
    <w:p w14:paraId="47431B2F" w14:textId="7E4E0751" w:rsidR="00065ECA" w:rsidRPr="00E1433D" w:rsidRDefault="00065ECA" w:rsidP="00065ECA">
      <w:pPr>
        <w:pStyle w:val="Naslov2"/>
        <w:rPr>
          <w:rFonts w:ascii="Tahoma" w:eastAsiaTheme="majorEastAsia" w:hAnsi="Tahoma" w:cs="Tahoma"/>
          <w:b/>
          <w:bCs/>
          <w:i w:val="0"/>
          <w:iCs/>
          <w:sz w:val="24"/>
          <w:szCs w:val="24"/>
        </w:rPr>
      </w:pPr>
      <w:bookmarkStart w:id="172" w:name="_Toc110573144"/>
      <w:r w:rsidRPr="00E1433D">
        <w:rPr>
          <w:rFonts w:ascii="Tahoma" w:eastAsiaTheme="majorEastAsia" w:hAnsi="Tahoma" w:cs="Tahoma"/>
          <w:b/>
          <w:bCs/>
          <w:i w:val="0"/>
          <w:iCs/>
          <w:sz w:val="24"/>
          <w:szCs w:val="24"/>
        </w:rPr>
        <w:t>Odzivnost in delovni čas</w:t>
      </w:r>
      <w:bookmarkEnd w:id="172"/>
    </w:p>
    <w:p w14:paraId="127B9C6C" w14:textId="77777777" w:rsidR="00065ECA" w:rsidRPr="00E1433D" w:rsidRDefault="00065ECA" w:rsidP="00065ECA">
      <w:pPr>
        <w:rPr>
          <w:rFonts w:eastAsiaTheme="majorEastAsia"/>
        </w:rPr>
      </w:pPr>
    </w:p>
    <w:p w14:paraId="0C48E562" w14:textId="1441B355" w:rsidR="00065ECA" w:rsidRPr="00E1433D" w:rsidRDefault="00065ECA" w:rsidP="00065ECA">
      <w:pPr>
        <w:numPr>
          <w:ilvl w:val="0"/>
          <w:numId w:val="31"/>
        </w:numPr>
        <w:spacing w:after="160" w:line="252" w:lineRule="auto"/>
        <w:contextualSpacing/>
        <w:jc w:val="both"/>
        <w:rPr>
          <w:rFonts w:ascii="Tahoma" w:hAnsi="Tahoma" w:cs="Tahoma"/>
          <w:color w:val="000000"/>
        </w:rPr>
      </w:pPr>
      <w:r w:rsidRPr="00E1433D">
        <w:rPr>
          <w:rFonts w:ascii="Tahoma" w:hAnsi="Tahoma" w:cs="Tahoma"/>
          <w:color w:val="000000"/>
        </w:rPr>
        <w:t>Za izvajanje manjših ali začetnih kontrol/analiz mora biti na razpolago en (1) strokovnjak, ki mora biti razpoložljiv najkasneje v 12 urah po najavi s strani naročnika.</w:t>
      </w:r>
    </w:p>
    <w:p w14:paraId="63949D5E" w14:textId="3135DE67" w:rsidR="00065ECA" w:rsidRPr="00E1433D" w:rsidRDefault="00065ECA" w:rsidP="00065ECA">
      <w:pPr>
        <w:numPr>
          <w:ilvl w:val="0"/>
          <w:numId w:val="31"/>
        </w:numPr>
        <w:spacing w:after="160" w:line="252" w:lineRule="auto"/>
        <w:contextualSpacing/>
        <w:jc w:val="both"/>
        <w:rPr>
          <w:rFonts w:ascii="Tahoma" w:hAnsi="Tahoma" w:cs="Tahoma"/>
          <w:color w:val="000000"/>
        </w:rPr>
      </w:pPr>
      <w:r w:rsidRPr="00E1433D">
        <w:rPr>
          <w:rFonts w:ascii="Tahoma" w:hAnsi="Tahoma" w:cs="Tahoma"/>
          <w:color w:val="000000"/>
        </w:rPr>
        <w:t>V primeru potrebe po povečanem obsegu kontrol/analiz, mora biti na razpolago ekipa minimalno dveh (2) strokovnjakov, ki mora</w:t>
      </w:r>
      <w:r w:rsidR="002D7A38">
        <w:rPr>
          <w:rFonts w:ascii="Tahoma" w:hAnsi="Tahoma" w:cs="Tahoma"/>
          <w:color w:val="000000"/>
        </w:rPr>
        <w:t>ta</w:t>
      </w:r>
      <w:r w:rsidRPr="00E1433D">
        <w:rPr>
          <w:rFonts w:ascii="Tahoma" w:hAnsi="Tahoma" w:cs="Tahoma"/>
          <w:color w:val="000000"/>
        </w:rPr>
        <w:t xml:space="preserve"> biti razpoložljiva najkasneje v 48 urah po najavi s strani naročnika.</w:t>
      </w:r>
    </w:p>
    <w:p w14:paraId="576604E6" w14:textId="28AAA19B" w:rsidR="00065ECA" w:rsidRPr="00E1433D" w:rsidRDefault="00065ECA" w:rsidP="00065ECA">
      <w:pPr>
        <w:numPr>
          <w:ilvl w:val="0"/>
          <w:numId w:val="31"/>
        </w:numPr>
        <w:spacing w:after="160" w:line="252" w:lineRule="auto"/>
        <w:contextualSpacing/>
        <w:jc w:val="both"/>
        <w:rPr>
          <w:rFonts w:ascii="Tahoma" w:hAnsi="Tahoma" w:cs="Tahoma"/>
          <w:color w:val="000000"/>
        </w:rPr>
      </w:pPr>
      <w:r w:rsidRPr="00E1433D">
        <w:rPr>
          <w:rFonts w:ascii="Tahoma" w:hAnsi="Tahoma" w:cs="Tahoma"/>
          <w:color w:val="000000"/>
        </w:rPr>
        <w:t xml:space="preserve">V primeru potrebe se bodo kontrole/analize izvajale neprekinjeno 24 ur na dan. </w:t>
      </w:r>
    </w:p>
    <w:p w14:paraId="7FD6DF04" w14:textId="117A067B" w:rsidR="00065ECA" w:rsidRPr="00E1433D" w:rsidRDefault="00065ECA" w:rsidP="00065ECA">
      <w:pPr>
        <w:numPr>
          <w:ilvl w:val="0"/>
          <w:numId w:val="31"/>
        </w:numPr>
        <w:spacing w:after="160" w:line="252" w:lineRule="auto"/>
        <w:contextualSpacing/>
        <w:jc w:val="both"/>
        <w:rPr>
          <w:rFonts w:ascii="Tahoma" w:hAnsi="Tahoma" w:cs="Tahoma"/>
          <w:color w:val="000000"/>
        </w:rPr>
      </w:pPr>
      <w:r w:rsidRPr="00E1433D">
        <w:rPr>
          <w:rFonts w:ascii="Tahoma" w:hAnsi="Tahoma" w:cs="Tahoma"/>
          <w:color w:val="000000"/>
        </w:rPr>
        <w:t>Urnik izvajanja kontrol/analiz se določi za vsak projekt/intervencijo posebej.</w:t>
      </w:r>
    </w:p>
    <w:p w14:paraId="71369922" w14:textId="41BB1E3A" w:rsidR="00065ECA" w:rsidRPr="00E1433D" w:rsidRDefault="00065ECA" w:rsidP="00065ECA">
      <w:pPr>
        <w:numPr>
          <w:ilvl w:val="0"/>
          <w:numId w:val="31"/>
        </w:numPr>
        <w:spacing w:after="160" w:line="252" w:lineRule="auto"/>
        <w:contextualSpacing/>
        <w:jc w:val="both"/>
        <w:rPr>
          <w:rFonts w:ascii="Tahoma" w:hAnsi="Tahoma" w:cs="Tahoma"/>
          <w:color w:val="000000"/>
        </w:rPr>
      </w:pPr>
      <w:r w:rsidRPr="00E1433D">
        <w:rPr>
          <w:rFonts w:ascii="Tahoma" w:hAnsi="Tahoma" w:cs="Tahoma"/>
          <w:color w:val="000000"/>
        </w:rPr>
        <w:t>Praviloma poteka delo v dnevnem času, v primeru potreb se lahko zamakne tudi v nočni čas</w:t>
      </w:r>
      <w:r w:rsidR="00F10261" w:rsidRPr="00E1433D">
        <w:rPr>
          <w:rFonts w:ascii="Tahoma" w:hAnsi="Tahoma" w:cs="Tahoma"/>
          <w:color w:val="000000"/>
        </w:rPr>
        <w:t>.</w:t>
      </w:r>
    </w:p>
    <w:p w14:paraId="3524DDC4" w14:textId="6F2161B1" w:rsidR="008316CC" w:rsidRPr="00E1433D" w:rsidRDefault="008316CC" w:rsidP="008316CC">
      <w:pPr>
        <w:numPr>
          <w:ilvl w:val="0"/>
          <w:numId w:val="31"/>
        </w:numPr>
        <w:spacing w:after="160" w:line="252" w:lineRule="auto"/>
        <w:contextualSpacing/>
        <w:jc w:val="both"/>
        <w:rPr>
          <w:rFonts w:ascii="Tahoma" w:hAnsi="Tahoma" w:cs="Tahoma"/>
          <w:color w:val="000000"/>
        </w:rPr>
      </w:pPr>
      <w:r w:rsidRPr="00E1433D">
        <w:rPr>
          <w:rFonts w:ascii="Tahoma" w:hAnsi="Tahoma" w:cs="Tahoma"/>
          <w:color w:val="000000"/>
        </w:rPr>
        <w:lastRenderedPageBreak/>
        <w:t>Časovni termin za oddajo poročil določita naročnik in izvajalec skladno z nujnostjo in razpoložljivim časom.</w:t>
      </w:r>
    </w:p>
    <w:p w14:paraId="569D90C8" w14:textId="20C07CAE" w:rsidR="00065ECA" w:rsidRPr="00E1433D" w:rsidRDefault="00065ECA" w:rsidP="00065ECA">
      <w:pPr>
        <w:numPr>
          <w:ilvl w:val="0"/>
          <w:numId w:val="31"/>
        </w:numPr>
        <w:spacing w:after="160" w:line="252" w:lineRule="auto"/>
        <w:contextualSpacing/>
        <w:jc w:val="both"/>
        <w:rPr>
          <w:rFonts w:ascii="Tahoma" w:hAnsi="Tahoma" w:cs="Tahoma"/>
          <w:color w:val="000000"/>
        </w:rPr>
      </w:pPr>
      <w:r w:rsidRPr="00E1433D">
        <w:rPr>
          <w:rFonts w:ascii="Tahoma" w:hAnsi="Tahoma" w:cs="Tahoma"/>
          <w:color w:val="000000"/>
        </w:rPr>
        <w:t xml:space="preserve">Izvajalec določi </w:t>
      </w:r>
      <w:r w:rsidR="00F10261" w:rsidRPr="00E1433D">
        <w:rPr>
          <w:rFonts w:ascii="Tahoma" w:hAnsi="Tahoma" w:cs="Tahoma"/>
          <w:color w:val="000000"/>
        </w:rPr>
        <w:t>kontaktno osebo</w:t>
      </w:r>
      <w:r w:rsidRPr="00E1433D">
        <w:rPr>
          <w:rFonts w:ascii="Tahoma" w:hAnsi="Tahoma" w:cs="Tahoma"/>
          <w:color w:val="000000"/>
        </w:rPr>
        <w:t xml:space="preserve">, ki </w:t>
      </w:r>
      <w:r w:rsidR="00F10261" w:rsidRPr="00E1433D">
        <w:rPr>
          <w:rFonts w:ascii="Tahoma" w:hAnsi="Tahoma" w:cs="Tahoma"/>
          <w:color w:val="000000"/>
        </w:rPr>
        <w:t>je</w:t>
      </w:r>
      <w:r w:rsidRPr="00E1433D">
        <w:rPr>
          <w:rFonts w:ascii="Tahoma" w:hAnsi="Tahoma" w:cs="Tahoma"/>
          <w:color w:val="000000"/>
        </w:rPr>
        <w:t xml:space="preserve"> kontakt za primer intervencije. Za t</w:t>
      </w:r>
      <w:r w:rsidR="00F10261" w:rsidRPr="00E1433D">
        <w:rPr>
          <w:rFonts w:ascii="Tahoma" w:hAnsi="Tahoma" w:cs="Tahoma"/>
          <w:color w:val="000000"/>
        </w:rPr>
        <w:t>o</w:t>
      </w:r>
      <w:r w:rsidRPr="00E1433D">
        <w:rPr>
          <w:rFonts w:ascii="Tahoma" w:hAnsi="Tahoma" w:cs="Tahoma"/>
          <w:color w:val="000000"/>
        </w:rPr>
        <w:t xml:space="preserve"> oseb</w:t>
      </w:r>
      <w:r w:rsidR="00F10261" w:rsidRPr="00E1433D">
        <w:rPr>
          <w:rFonts w:ascii="Tahoma" w:hAnsi="Tahoma" w:cs="Tahoma"/>
          <w:color w:val="000000"/>
        </w:rPr>
        <w:t>o</w:t>
      </w:r>
      <w:r w:rsidRPr="00E1433D">
        <w:rPr>
          <w:rFonts w:ascii="Tahoma" w:hAnsi="Tahoma" w:cs="Tahoma"/>
          <w:color w:val="000000"/>
        </w:rPr>
        <w:t xml:space="preserve"> posreduje nj</w:t>
      </w:r>
      <w:r w:rsidR="00F10261" w:rsidRPr="00E1433D">
        <w:rPr>
          <w:rFonts w:ascii="Tahoma" w:hAnsi="Tahoma" w:cs="Tahoma"/>
          <w:color w:val="000000"/>
        </w:rPr>
        <w:t>egovo</w:t>
      </w:r>
      <w:r w:rsidRPr="00E1433D">
        <w:rPr>
          <w:rFonts w:ascii="Tahoma" w:hAnsi="Tahoma" w:cs="Tahoma"/>
          <w:color w:val="000000"/>
        </w:rPr>
        <w:t xml:space="preserve"> mobiln</w:t>
      </w:r>
      <w:r w:rsidR="00F10261" w:rsidRPr="00E1433D">
        <w:rPr>
          <w:rFonts w:ascii="Tahoma" w:hAnsi="Tahoma" w:cs="Tahoma"/>
          <w:color w:val="000000"/>
        </w:rPr>
        <w:t>o</w:t>
      </w:r>
      <w:r w:rsidRPr="00E1433D">
        <w:rPr>
          <w:rFonts w:ascii="Tahoma" w:hAnsi="Tahoma" w:cs="Tahoma"/>
          <w:color w:val="000000"/>
        </w:rPr>
        <w:t xml:space="preserve"> številk</w:t>
      </w:r>
      <w:r w:rsidR="00F10261" w:rsidRPr="00E1433D">
        <w:rPr>
          <w:rFonts w:ascii="Tahoma" w:hAnsi="Tahoma" w:cs="Tahoma"/>
          <w:color w:val="000000"/>
        </w:rPr>
        <w:t>o</w:t>
      </w:r>
      <w:r w:rsidRPr="00E1433D">
        <w:rPr>
          <w:rFonts w:ascii="Tahoma" w:hAnsi="Tahoma" w:cs="Tahoma"/>
          <w:color w:val="000000"/>
        </w:rPr>
        <w:t xml:space="preserve"> in e-mail naslov.</w:t>
      </w:r>
    </w:p>
    <w:p w14:paraId="75C823FE" w14:textId="77777777" w:rsidR="00065ECA" w:rsidRPr="00E1433D" w:rsidRDefault="00065ECA" w:rsidP="00065ECA">
      <w:pPr>
        <w:spacing w:after="160" w:line="252" w:lineRule="auto"/>
        <w:ind w:left="360"/>
        <w:contextualSpacing/>
        <w:jc w:val="both"/>
        <w:rPr>
          <w:rFonts w:ascii="Tahoma" w:hAnsi="Tahoma" w:cs="Tahoma"/>
          <w:color w:val="000000"/>
        </w:rPr>
      </w:pPr>
    </w:p>
    <w:p w14:paraId="4472C152" w14:textId="77777777" w:rsidR="007004C7" w:rsidRPr="0086222D" w:rsidRDefault="007004C7" w:rsidP="007004C7">
      <w:pPr>
        <w:jc w:val="both"/>
        <w:rPr>
          <w:rFonts w:ascii="Tahoma" w:hAnsi="Tahoma" w:cs="Tahoma"/>
        </w:rPr>
      </w:pPr>
      <w:r w:rsidRPr="0086222D">
        <w:rPr>
          <w:rFonts w:ascii="Tahoma" w:hAnsi="Tahoma" w:cs="Tahoma"/>
        </w:rPr>
        <w:t xml:space="preserve">Naročnik bo izvajalca najprej telefonsko obvestil o potrebi izvajanja </w:t>
      </w:r>
      <w:proofErr w:type="spellStart"/>
      <w:r w:rsidRPr="0086222D">
        <w:rPr>
          <w:rFonts w:ascii="Tahoma" w:hAnsi="Tahoma" w:cs="Tahoma"/>
        </w:rPr>
        <w:t>porušnih</w:t>
      </w:r>
      <w:proofErr w:type="spellEnd"/>
      <w:r w:rsidRPr="0086222D">
        <w:rPr>
          <w:rFonts w:ascii="Tahoma" w:hAnsi="Tahoma" w:cs="Tahoma"/>
        </w:rPr>
        <w:t xml:space="preserve"> kontrol in </w:t>
      </w:r>
      <w:proofErr w:type="spellStart"/>
      <w:r w:rsidRPr="0086222D">
        <w:rPr>
          <w:rFonts w:ascii="Tahoma" w:hAnsi="Tahoma" w:cs="Tahoma"/>
        </w:rPr>
        <w:t>metalografskih</w:t>
      </w:r>
      <w:proofErr w:type="spellEnd"/>
      <w:r w:rsidRPr="0086222D">
        <w:rPr>
          <w:rFonts w:ascii="Tahoma" w:hAnsi="Tahoma" w:cs="Tahoma"/>
        </w:rPr>
        <w:t xml:space="preserve"> preiskav struktur materiala, temu pa bo sledilo elektronsko obvestilo po elektronski pošti, na katerem bodo podrobnejši podatki o predvidenem obsegu kontrole oziroma izvedbe storitev.</w:t>
      </w:r>
    </w:p>
    <w:p w14:paraId="016F2CDA" w14:textId="77777777" w:rsidR="007004C7" w:rsidRPr="0086222D" w:rsidRDefault="007004C7" w:rsidP="007004C7">
      <w:pPr>
        <w:jc w:val="both"/>
        <w:rPr>
          <w:rFonts w:ascii="Tahoma" w:hAnsi="Tahoma" w:cs="Tahoma"/>
        </w:rPr>
      </w:pPr>
    </w:p>
    <w:p w14:paraId="2118544E" w14:textId="77777777" w:rsidR="007004C7" w:rsidRPr="0086222D" w:rsidRDefault="007004C7" w:rsidP="007004C7">
      <w:pPr>
        <w:jc w:val="both"/>
        <w:rPr>
          <w:rFonts w:ascii="Tahoma" w:hAnsi="Tahoma" w:cs="Tahoma"/>
        </w:rPr>
      </w:pPr>
      <w:r w:rsidRPr="0086222D">
        <w:rPr>
          <w:rFonts w:ascii="Tahoma" w:hAnsi="Tahoma" w:cs="Tahoma"/>
        </w:rPr>
        <w:t xml:space="preserve">Elektronsko obvestilo bo po elektronski pošti poslano s strani naročnika kot visoko pomembno, z zahtevo potrdila o dostavi in zahtevo potrdila o branju poslanega obvestila. </w:t>
      </w:r>
    </w:p>
    <w:p w14:paraId="3D66F527" w14:textId="77777777" w:rsidR="007004C7" w:rsidRPr="0086222D" w:rsidRDefault="007004C7" w:rsidP="007004C7">
      <w:pPr>
        <w:jc w:val="both"/>
        <w:rPr>
          <w:rFonts w:ascii="Tahoma" w:hAnsi="Tahoma" w:cs="Tahoma"/>
        </w:rPr>
      </w:pPr>
    </w:p>
    <w:p w14:paraId="31D79CB8" w14:textId="77777777" w:rsidR="007004C7" w:rsidRPr="005A4A51" w:rsidRDefault="007004C7" w:rsidP="007004C7">
      <w:pPr>
        <w:jc w:val="both"/>
        <w:rPr>
          <w:rFonts w:ascii="Tahoma" w:hAnsi="Tahoma" w:cs="Tahoma"/>
          <w:color w:val="FF0000"/>
        </w:rPr>
      </w:pPr>
      <w:r w:rsidRPr="000F3AD0">
        <w:rPr>
          <w:rFonts w:ascii="Tahoma" w:hAnsi="Tahoma" w:cs="Tahoma"/>
        </w:rPr>
        <w:t>Izvajalec bo v s strani naročnika določenemu roku, ki ne bo krajši od dvanajst (12) ur po izvajalčevem branju sporočila, poslanega s strani naročnika, na delovišče pripeljal ves potreben kader in material za začetek izvajanja zahtevanih storitev s strani naročnika.</w:t>
      </w:r>
    </w:p>
    <w:p w14:paraId="46EC95E7" w14:textId="0662B74C" w:rsidR="00BB10E4" w:rsidRPr="00E1433D" w:rsidRDefault="00BB10E4" w:rsidP="002D7A38"/>
    <w:p w14:paraId="5D339891" w14:textId="4D7B4839" w:rsidR="0067243C" w:rsidRPr="00E1433D" w:rsidRDefault="00BB10E4" w:rsidP="00704C2D">
      <w:pPr>
        <w:jc w:val="both"/>
        <w:rPr>
          <w:rFonts w:ascii="Tahoma" w:hAnsi="Tahoma" w:cs="Tahoma"/>
        </w:rPr>
      </w:pPr>
      <w:r w:rsidRPr="00E1433D">
        <w:rPr>
          <w:rFonts w:ascii="Tahoma" w:hAnsi="Tahoma" w:cs="Tahoma"/>
        </w:rPr>
        <w:t>Ponudnik se bo s podpisom pogodbe obvezal, da bo pri vsakokratni intervenciji pravočasno zagotovil zadostno število kadrov, potrebnih za: uspešno, kvalitetno in čim hitrejše izvajanje</w:t>
      </w:r>
      <w:r w:rsidR="008316CC" w:rsidRPr="00E1433D">
        <w:rPr>
          <w:rFonts w:ascii="Tahoma" w:hAnsi="Tahoma" w:cs="Tahoma"/>
        </w:rPr>
        <w:t xml:space="preserve"> </w:t>
      </w:r>
      <w:r w:rsidRPr="00E1433D">
        <w:rPr>
          <w:rFonts w:ascii="Tahoma" w:hAnsi="Tahoma" w:cs="Tahoma"/>
        </w:rPr>
        <w:t>kontrol</w:t>
      </w:r>
      <w:r w:rsidR="008316CC" w:rsidRPr="00E1433D">
        <w:rPr>
          <w:rFonts w:ascii="Tahoma" w:hAnsi="Tahoma" w:cs="Tahoma"/>
        </w:rPr>
        <w:t>/analiz</w:t>
      </w:r>
      <w:r w:rsidRPr="00E1433D">
        <w:rPr>
          <w:rFonts w:ascii="Tahoma" w:hAnsi="Tahoma" w:cs="Tahoma"/>
        </w:rPr>
        <w:t xml:space="preserve"> ter, da bo ves čas izvajanja kontrol</w:t>
      </w:r>
      <w:r w:rsidR="008316CC" w:rsidRPr="00E1433D">
        <w:rPr>
          <w:rFonts w:ascii="Tahoma" w:hAnsi="Tahoma" w:cs="Tahoma"/>
        </w:rPr>
        <w:t>/analiz</w:t>
      </w:r>
      <w:r w:rsidRPr="00E1433D">
        <w:rPr>
          <w:rFonts w:ascii="Tahoma" w:hAnsi="Tahoma" w:cs="Tahoma"/>
        </w:rPr>
        <w:t xml:space="preserve"> deloval v duhu, čim večjega zmanjšanja morebitne gospodarske škode pri naročniku.</w:t>
      </w:r>
    </w:p>
    <w:p w14:paraId="6AB3D345" w14:textId="78EEDA2D" w:rsidR="000245DE" w:rsidRPr="00E1433D" w:rsidRDefault="00740D07" w:rsidP="00740D07">
      <w:pPr>
        <w:pStyle w:val="Naslov1"/>
        <w:rPr>
          <w:rFonts w:ascii="Tahoma" w:hAnsi="Tahoma" w:cs="Tahoma"/>
          <w:sz w:val="24"/>
          <w:szCs w:val="24"/>
        </w:rPr>
      </w:pPr>
      <w:bookmarkStart w:id="173" w:name="_Toc110573145"/>
      <w:r w:rsidRPr="00E1433D">
        <w:rPr>
          <w:rFonts w:ascii="Tahoma" w:hAnsi="Tahoma" w:cs="Tahoma"/>
          <w:sz w:val="24"/>
          <w:szCs w:val="24"/>
        </w:rPr>
        <w:t>REFERENCE</w:t>
      </w:r>
      <w:bookmarkEnd w:id="173"/>
    </w:p>
    <w:p w14:paraId="7E34EC5A" w14:textId="50662251" w:rsidR="00740D07" w:rsidRPr="00E1433D" w:rsidRDefault="00740D07" w:rsidP="00740D07">
      <w:pPr>
        <w:rPr>
          <w:rFonts w:ascii="Tahoma" w:hAnsi="Tahoma" w:cs="Tahoma"/>
        </w:rPr>
      </w:pPr>
    </w:p>
    <w:p w14:paraId="793F6965" w14:textId="502B8BF8" w:rsidR="000B7694" w:rsidRPr="00D0195C" w:rsidRDefault="000B7694" w:rsidP="000B7694">
      <w:pPr>
        <w:jc w:val="both"/>
        <w:rPr>
          <w:rFonts w:ascii="Tahoma" w:hAnsi="Tahoma" w:cs="Tahoma"/>
        </w:rPr>
      </w:pPr>
      <w:r w:rsidRPr="00D0195C">
        <w:rPr>
          <w:rFonts w:ascii="Tahoma" w:hAnsi="Tahoma" w:cs="Tahoma"/>
        </w:rPr>
        <w:t xml:space="preserve">Ponudnik mora k ponudbi priložiti minimalno </w:t>
      </w:r>
      <w:r w:rsidR="00B60285" w:rsidRPr="00D0195C">
        <w:rPr>
          <w:rFonts w:ascii="Tahoma" w:hAnsi="Tahoma" w:cs="Tahoma"/>
        </w:rPr>
        <w:t>eno</w:t>
      </w:r>
      <w:r w:rsidRPr="00D0195C">
        <w:rPr>
          <w:rFonts w:ascii="Tahoma" w:hAnsi="Tahoma" w:cs="Tahoma"/>
        </w:rPr>
        <w:t xml:space="preserve"> (</w:t>
      </w:r>
      <w:r w:rsidR="00B60285" w:rsidRPr="00D0195C">
        <w:rPr>
          <w:rFonts w:ascii="Tahoma" w:hAnsi="Tahoma" w:cs="Tahoma"/>
        </w:rPr>
        <w:t>1</w:t>
      </w:r>
      <w:r w:rsidRPr="00D0195C">
        <w:rPr>
          <w:rFonts w:ascii="Tahoma" w:hAnsi="Tahoma" w:cs="Tahoma"/>
        </w:rPr>
        <w:t>) referenc</w:t>
      </w:r>
      <w:r w:rsidR="00B60285" w:rsidRPr="00D0195C">
        <w:rPr>
          <w:rFonts w:ascii="Tahoma" w:hAnsi="Tahoma" w:cs="Tahoma"/>
        </w:rPr>
        <w:t>o</w:t>
      </w:r>
      <w:r w:rsidRPr="00D0195C">
        <w:rPr>
          <w:rFonts w:ascii="Tahoma" w:hAnsi="Tahoma" w:cs="Tahoma"/>
        </w:rPr>
        <w:t xml:space="preserve"> s področja </w:t>
      </w:r>
      <w:proofErr w:type="spellStart"/>
      <w:r w:rsidRPr="00D0195C">
        <w:rPr>
          <w:rFonts w:ascii="Tahoma" w:hAnsi="Tahoma" w:cs="Tahoma"/>
        </w:rPr>
        <w:t>metalografskih</w:t>
      </w:r>
      <w:proofErr w:type="spellEnd"/>
      <w:r w:rsidRPr="00D0195C">
        <w:rPr>
          <w:rFonts w:ascii="Tahoma" w:hAnsi="Tahoma" w:cs="Tahoma"/>
        </w:rPr>
        <w:t xml:space="preserve"> preiskav materialov 7CrMoVTiB 10-10 ali X10CrMoVNb9-1</w:t>
      </w:r>
      <w:r w:rsidR="006306B1" w:rsidRPr="00D0195C">
        <w:rPr>
          <w:rFonts w:ascii="Tahoma" w:hAnsi="Tahoma" w:cs="Tahoma"/>
        </w:rPr>
        <w:t>,</w:t>
      </w:r>
      <w:r w:rsidRPr="00D0195C">
        <w:rPr>
          <w:rFonts w:ascii="Tahoma" w:hAnsi="Tahoma" w:cs="Tahoma"/>
        </w:rPr>
        <w:t xml:space="preserve"> za obdobje zadnjih </w:t>
      </w:r>
      <w:r w:rsidR="006306B1" w:rsidRPr="00D0195C">
        <w:rPr>
          <w:rFonts w:ascii="Tahoma" w:hAnsi="Tahoma" w:cs="Tahoma"/>
        </w:rPr>
        <w:t>pet (</w:t>
      </w:r>
      <w:r w:rsidRPr="00D0195C">
        <w:rPr>
          <w:rFonts w:ascii="Tahoma" w:hAnsi="Tahoma" w:cs="Tahoma"/>
        </w:rPr>
        <w:t>5</w:t>
      </w:r>
      <w:r w:rsidR="006306B1" w:rsidRPr="00D0195C">
        <w:rPr>
          <w:rFonts w:ascii="Tahoma" w:hAnsi="Tahoma" w:cs="Tahoma"/>
        </w:rPr>
        <w:t>)</w:t>
      </w:r>
      <w:r w:rsidRPr="00D0195C">
        <w:rPr>
          <w:rFonts w:ascii="Tahoma" w:hAnsi="Tahoma" w:cs="Tahoma"/>
        </w:rPr>
        <w:t xml:space="preserve"> let</w:t>
      </w:r>
      <w:r w:rsidR="00B60285" w:rsidRPr="00D0195C">
        <w:rPr>
          <w:rFonts w:ascii="Tahoma" w:hAnsi="Tahoma" w:cs="Tahoma"/>
        </w:rPr>
        <w:t xml:space="preserve"> (šteto od dneva za oddajo ponudb).</w:t>
      </w:r>
    </w:p>
    <w:p w14:paraId="1CE6AA8D" w14:textId="77777777" w:rsidR="006306B1" w:rsidRPr="00D0195C" w:rsidRDefault="006306B1" w:rsidP="000B7694">
      <w:pPr>
        <w:jc w:val="both"/>
        <w:rPr>
          <w:rFonts w:ascii="Tahoma" w:hAnsi="Tahoma" w:cs="Tahoma"/>
        </w:rPr>
      </w:pPr>
    </w:p>
    <w:p w14:paraId="39FC415D" w14:textId="7A1A0945" w:rsidR="000B7694" w:rsidRPr="00E1433D" w:rsidRDefault="000B7694" w:rsidP="000B7694">
      <w:pPr>
        <w:jc w:val="both"/>
        <w:rPr>
          <w:rFonts w:ascii="Tahoma" w:hAnsi="Tahoma" w:cs="Tahoma"/>
        </w:rPr>
      </w:pPr>
      <w:r w:rsidRPr="00D0195C">
        <w:rPr>
          <w:rFonts w:ascii="Tahoma" w:hAnsi="Tahoma" w:cs="Tahoma"/>
        </w:rPr>
        <w:t>Ponudnik mora</w:t>
      </w:r>
      <w:r w:rsidR="006306B1" w:rsidRPr="00D0195C">
        <w:rPr>
          <w:rFonts w:ascii="Tahoma" w:hAnsi="Tahoma" w:cs="Tahoma"/>
        </w:rPr>
        <w:t xml:space="preserve"> </w:t>
      </w:r>
      <w:r w:rsidRPr="00D0195C">
        <w:rPr>
          <w:rFonts w:ascii="Tahoma" w:hAnsi="Tahoma" w:cs="Tahoma"/>
        </w:rPr>
        <w:t xml:space="preserve">k ponudbi </w:t>
      </w:r>
      <w:r w:rsidR="006306B1" w:rsidRPr="00D0195C">
        <w:rPr>
          <w:rFonts w:ascii="Tahoma" w:hAnsi="Tahoma" w:cs="Tahoma"/>
        </w:rPr>
        <w:t xml:space="preserve">priložiti </w:t>
      </w:r>
      <w:r w:rsidRPr="00D0195C">
        <w:rPr>
          <w:rFonts w:ascii="Tahoma" w:hAnsi="Tahoma" w:cs="Tahoma"/>
        </w:rPr>
        <w:t xml:space="preserve">minimalno </w:t>
      </w:r>
      <w:r w:rsidR="00B60285" w:rsidRPr="00D0195C">
        <w:rPr>
          <w:rFonts w:ascii="Tahoma" w:hAnsi="Tahoma" w:cs="Tahoma"/>
        </w:rPr>
        <w:t>eno</w:t>
      </w:r>
      <w:r w:rsidRPr="00D0195C">
        <w:rPr>
          <w:rFonts w:ascii="Tahoma" w:hAnsi="Tahoma" w:cs="Tahoma"/>
        </w:rPr>
        <w:t xml:space="preserve"> (</w:t>
      </w:r>
      <w:r w:rsidR="00B60285" w:rsidRPr="00D0195C">
        <w:rPr>
          <w:rFonts w:ascii="Tahoma" w:hAnsi="Tahoma" w:cs="Tahoma"/>
        </w:rPr>
        <w:t>1</w:t>
      </w:r>
      <w:r w:rsidRPr="00D0195C">
        <w:rPr>
          <w:rFonts w:ascii="Tahoma" w:hAnsi="Tahoma" w:cs="Tahoma"/>
        </w:rPr>
        <w:t>) referenc</w:t>
      </w:r>
      <w:r w:rsidR="00B60285" w:rsidRPr="00D0195C">
        <w:rPr>
          <w:rFonts w:ascii="Tahoma" w:hAnsi="Tahoma" w:cs="Tahoma"/>
        </w:rPr>
        <w:t>o</w:t>
      </w:r>
      <w:r w:rsidRPr="00D0195C">
        <w:rPr>
          <w:rFonts w:ascii="Tahoma" w:hAnsi="Tahoma" w:cs="Tahoma"/>
        </w:rPr>
        <w:t xml:space="preserve"> s področja odvzema in analize </w:t>
      </w:r>
      <w:proofErr w:type="spellStart"/>
      <w:r w:rsidRPr="00D0195C">
        <w:rPr>
          <w:rFonts w:ascii="Tahoma" w:hAnsi="Tahoma" w:cs="Tahoma"/>
        </w:rPr>
        <w:t>metalografskih</w:t>
      </w:r>
      <w:proofErr w:type="spellEnd"/>
      <w:r w:rsidRPr="00D0195C">
        <w:rPr>
          <w:rFonts w:ascii="Tahoma" w:hAnsi="Tahoma" w:cs="Tahoma"/>
        </w:rPr>
        <w:t xml:space="preserve"> replik na kotlovskih ali turbinskih </w:t>
      </w:r>
      <w:r w:rsidR="006306B1" w:rsidRPr="00D0195C">
        <w:rPr>
          <w:rFonts w:ascii="Tahoma" w:hAnsi="Tahoma" w:cs="Tahoma"/>
        </w:rPr>
        <w:t>postrojenjih, minimalne toplotne moči deset (10) MW, za obdobje zadnjih pet (5) let</w:t>
      </w:r>
      <w:r w:rsidR="00B60285" w:rsidRPr="00D0195C">
        <w:rPr>
          <w:rFonts w:ascii="Tahoma" w:hAnsi="Tahoma" w:cs="Tahoma"/>
        </w:rPr>
        <w:t xml:space="preserve"> (šteto od dneva za oddajo ponudb).</w:t>
      </w:r>
    </w:p>
    <w:p w14:paraId="6B7541C5" w14:textId="2833B1D4" w:rsidR="0067243C" w:rsidRPr="00E1433D" w:rsidRDefault="007B70F7" w:rsidP="0067243C">
      <w:pPr>
        <w:keepNext/>
        <w:numPr>
          <w:ilvl w:val="0"/>
          <w:numId w:val="1"/>
        </w:numPr>
        <w:spacing w:before="240" w:after="60"/>
        <w:jc w:val="both"/>
        <w:outlineLvl w:val="0"/>
        <w:rPr>
          <w:rFonts w:ascii="Tahoma" w:hAnsi="Tahoma" w:cs="Tahoma"/>
          <w:b/>
          <w:kern w:val="28"/>
        </w:rPr>
      </w:pPr>
      <w:bookmarkStart w:id="174" w:name="_Toc57114877"/>
      <w:bookmarkStart w:id="175" w:name="_Toc110573146"/>
      <w:r w:rsidRPr="00E1433D">
        <w:rPr>
          <w:rFonts w:ascii="Tahoma" w:hAnsi="Tahoma" w:cs="Tahoma"/>
          <w:b/>
          <w:kern w:val="28"/>
        </w:rPr>
        <w:t>CENA IZVEDENIH STORITEV</w:t>
      </w:r>
      <w:bookmarkEnd w:id="174"/>
      <w:bookmarkEnd w:id="175"/>
    </w:p>
    <w:p w14:paraId="34008126" w14:textId="77777777" w:rsidR="0067243C" w:rsidRPr="00E1433D" w:rsidRDefault="0067243C" w:rsidP="0067243C">
      <w:pPr>
        <w:jc w:val="both"/>
        <w:rPr>
          <w:rFonts w:ascii="Arial" w:hAnsi="Arial" w:cs="Arial"/>
        </w:rPr>
      </w:pPr>
    </w:p>
    <w:p w14:paraId="52960B26" w14:textId="3A483AFC" w:rsidR="0067243C" w:rsidRPr="00D0195C" w:rsidRDefault="0067243C" w:rsidP="0067243C">
      <w:pPr>
        <w:jc w:val="both"/>
        <w:rPr>
          <w:rFonts w:ascii="Tahoma" w:hAnsi="Tahoma" w:cs="Tahoma"/>
        </w:rPr>
      </w:pPr>
      <w:r w:rsidRPr="00D0195C">
        <w:rPr>
          <w:rFonts w:ascii="Tahoma" w:hAnsi="Tahoma" w:cs="Tahoma"/>
        </w:rPr>
        <w:t xml:space="preserve">V ponudbi mora biti </w:t>
      </w:r>
      <w:r w:rsidR="00EB1DA8" w:rsidRPr="00D0195C">
        <w:rPr>
          <w:rFonts w:ascii="Tahoma" w:hAnsi="Tahoma" w:cs="Tahoma"/>
        </w:rPr>
        <w:t xml:space="preserve">v specifikaciji storitev </w:t>
      </w:r>
      <w:r w:rsidRPr="00D0195C">
        <w:rPr>
          <w:rFonts w:ascii="Tahoma" w:hAnsi="Tahoma" w:cs="Tahoma"/>
        </w:rPr>
        <w:t>navedena skupna predvidena cena naročenih storitev, kakor tudi cena spodaj navedene posamezne storitve:</w:t>
      </w:r>
    </w:p>
    <w:p w14:paraId="5EB1CD56" w14:textId="77777777" w:rsidR="005E578A" w:rsidRPr="00D0195C" w:rsidRDefault="005E578A" w:rsidP="0067243C">
      <w:pPr>
        <w:jc w:val="both"/>
        <w:rPr>
          <w:rFonts w:ascii="Tahoma" w:hAnsi="Tahoma" w:cs="Tahoma"/>
          <w:sz w:val="22"/>
          <w:szCs w:val="22"/>
        </w:rPr>
      </w:pPr>
    </w:p>
    <w:tbl>
      <w:tblPr>
        <w:tblW w:w="9440" w:type="dxa"/>
        <w:tblInd w:w="-10" w:type="dxa"/>
        <w:tblCellMar>
          <w:left w:w="70" w:type="dxa"/>
          <w:right w:w="70" w:type="dxa"/>
        </w:tblCellMar>
        <w:tblLook w:val="04A0" w:firstRow="1" w:lastRow="0" w:firstColumn="1" w:lastColumn="0" w:noHBand="0" w:noVBand="1"/>
      </w:tblPr>
      <w:tblGrid>
        <w:gridCol w:w="460"/>
        <w:gridCol w:w="5424"/>
        <w:gridCol w:w="763"/>
        <w:gridCol w:w="850"/>
        <w:gridCol w:w="875"/>
        <w:gridCol w:w="1068"/>
      </w:tblGrid>
      <w:tr w:rsidR="00DC4C8A" w:rsidRPr="00DC4C8A" w14:paraId="092F7A18" w14:textId="77777777" w:rsidTr="005E578A">
        <w:trPr>
          <w:trHeight w:val="554"/>
        </w:trPr>
        <w:tc>
          <w:tcPr>
            <w:tcW w:w="460" w:type="dxa"/>
            <w:tcBorders>
              <w:top w:val="single" w:sz="8" w:space="0" w:color="auto"/>
              <w:left w:val="single" w:sz="8" w:space="0" w:color="auto"/>
              <w:bottom w:val="single" w:sz="8" w:space="0" w:color="auto"/>
              <w:right w:val="single" w:sz="4" w:space="0" w:color="auto"/>
            </w:tcBorders>
            <w:vAlign w:val="center"/>
            <w:hideMark/>
          </w:tcPr>
          <w:p w14:paraId="2C38DBEE" w14:textId="661F46A3" w:rsidR="00DC4C8A" w:rsidRPr="00D0195C" w:rsidRDefault="00DC4C8A" w:rsidP="00DC4C8A">
            <w:pPr>
              <w:rPr>
                <w:rFonts w:ascii="Tahoma" w:hAnsi="Tahoma" w:cs="Tahoma"/>
                <w:b/>
                <w:bCs/>
                <w:color w:val="000000"/>
                <w:sz w:val="16"/>
                <w:szCs w:val="16"/>
              </w:rPr>
            </w:pPr>
            <w:bookmarkStart w:id="176" w:name="_Hlk107912053"/>
          </w:p>
        </w:tc>
        <w:tc>
          <w:tcPr>
            <w:tcW w:w="5424" w:type="dxa"/>
            <w:tcBorders>
              <w:top w:val="single" w:sz="8" w:space="0" w:color="auto"/>
              <w:left w:val="nil"/>
              <w:bottom w:val="single" w:sz="8" w:space="0" w:color="auto"/>
              <w:right w:val="single" w:sz="4" w:space="0" w:color="auto"/>
            </w:tcBorders>
            <w:vAlign w:val="center"/>
            <w:hideMark/>
          </w:tcPr>
          <w:p w14:paraId="1C5A01D8" w14:textId="77777777" w:rsidR="00DC4C8A" w:rsidRPr="00D0195C" w:rsidRDefault="00DC4C8A" w:rsidP="00DC4C8A">
            <w:pPr>
              <w:jc w:val="center"/>
              <w:rPr>
                <w:rFonts w:ascii="Tahoma" w:hAnsi="Tahoma" w:cs="Tahoma"/>
                <w:b/>
                <w:bCs/>
                <w:color w:val="000000"/>
                <w:sz w:val="16"/>
                <w:szCs w:val="16"/>
              </w:rPr>
            </w:pPr>
            <w:r w:rsidRPr="00D0195C">
              <w:rPr>
                <w:rFonts w:ascii="Tahoma" w:hAnsi="Tahoma" w:cs="Tahoma"/>
                <w:b/>
                <w:bCs/>
                <w:color w:val="000000"/>
                <w:sz w:val="16"/>
                <w:szCs w:val="16"/>
              </w:rPr>
              <w:t>opis storitve</w:t>
            </w:r>
          </w:p>
        </w:tc>
        <w:tc>
          <w:tcPr>
            <w:tcW w:w="763" w:type="dxa"/>
            <w:tcBorders>
              <w:top w:val="single" w:sz="8" w:space="0" w:color="auto"/>
              <w:left w:val="nil"/>
              <w:bottom w:val="single" w:sz="8" w:space="0" w:color="auto"/>
              <w:right w:val="single" w:sz="4" w:space="0" w:color="auto"/>
            </w:tcBorders>
            <w:vAlign w:val="center"/>
            <w:hideMark/>
          </w:tcPr>
          <w:p w14:paraId="440580C7" w14:textId="77777777" w:rsidR="00DC4C8A" w:rsidRPr="00D0195C" w:rsidRDefault="00DC4C8A" w:rsidP="00DC4C8A">
            <w:pPr>
              <w:jc w:val="center"/>
              <w:rPr>
                <w:rFonts w:ascii="Tahoma" w:hAnsi="Tahoma" w:cs="Tahoma"/>
                <w:b/>
                <w:bCs/>
                <w:color w:val="000000"/>
                <w:sz w:val="16"/>
                <w:szCs w:val="16"/>
              </w:rPr>
            </w:pPr>
            <w:r w:rsidRPr="00D0195C">
              <w:rPr>
                <w:rFonts w:ascii="Tahoma" w:hAnsi="Tahoma" w:cs="Tahoma"/>
                <w:b/>
                <w:bCs/>
                <w:color w:val="000000"/>
                <w:sz w:val="16"/>
                <w:szCs w:val="16"/>
              </w:rPr>
              <w:t>količina / enota</w:t>
            </w:r>
          </w:p>
        </w:tc>
        <w:tc>
          <w:tcPr>
            <w:tcW w:w="850" w:type="dxa"/>
            <w:tcBorders>
              <w:top w:val="single" w:sz="8" w:space="0" w:color="auto"/>
              <w:left w:val="nil"/>
              <w:bottom w:val="single" w:sz="8" w:space="0" w:color="auto"/>
              <w:right w:val="single" w:sz="4" w:space="0" w:color="auto"/>
            </w:tcBorders>
            <w:vAlign w:val="center"/>
            <w:hideMark/>
          </w:tcPr>
          <w:p w14:paraId="222A2CCF" w14:textId="77777777" w:rsidR="00DC4C8A" w:rsidRPr="00D0195C" w:rsidRDefault="00DC4C8A" w:rsidP="00DC4C8A">
            <w:pPr>
              <w:jc w:val="center"/>
              <w:rPr>
                <w:rFonts w:ascii="Tahoma" w:hAnsi="Tahoma" w:cs="Tahoma"/>
                <w:b/>
                <w:bCs/>
                <w:color w:val="000000"/>
                <w:sz w:val="16"/>
                <w:szCs w:val="16"/>
              </w:rPr>
            </w:pPr>
            <w:r w:rsidRPr="00D0195C">
              <w:rPr>
                <w:rFonts w:ascii="Tahoma" w:hAnsi="Tahoma" w:cs="Tahoma"/>
                <w:b/>
                <w:bCs/>
                <w:color w:val="000000"/>
                <w:sz w:val="16"/>
                <w:szCs w:val="16"/>
              </w:rPr>
              <w:t>cena na enoto brez DDV (€)</w:t>
            </w:r>
          </w:p>
        </w:tc>
        <w:tc>
          <w:tcPr>
            <w:tcW w:w="875" w:type="dxa"/>
            <w:tcBorders>
              <w:top w:val="single" w:sz="8" w:space="0" w:color="auto"/>
              <w:left w:val="nil"/>
              <w:bottom w:val="single" w:sz="8" w:space="0" w:color="auto"/>
              <w:right w:val="single" w:sz="4" w:space="0" w:color="auto"/>
            </w:tcBorders>
            <w:vAlign w:val="center"/>
            <w:hideMark/>
          </w:tcPr>
          <w:p w14:paraId="4705C4DC" w14:textId="77777777" w:rsidR="00DC4C8A" w:rsidRPr="00D0195C" w:rsidRDefault="00DC4C8A" w:rsidP="00DC4C8A">
            <w:pPr>
              <w:jc w:val="center"/>
              <w:rPr>
                <w:rFonts w:ascii="Tahoma" w:hAnsi="Tahoma" w:cs="Tahoma"/>
                <w:b/>
                <w:bCs/>
                <w:color w:val="000000"/>
                <w:sz w:val="16"/>
                <w:szCs w:val="16"/>
              </w:rPr>
            </w:pPr>
            <w:r w:rsidRPr="00D0195C">
              <w:rPr>
                <w:rFonts w:ascii="Tahoma" w:hAnsi="Tahoma" w:cs="Tahoma"/>
                <w:b/>
                <w:bCs/>
                <w:color w:val="000000"/>
                <w:sz w:val="16"/>
                <w:szCs w:val="16"/>
              </w:rPr>
              <w:t>ocenjeno št. Enot</w:t>
            </w:r>
          </w:p>
        </w:tc>
        <w:tc>
          <w:tcPr>
            <w:tcW w:w="1068" w:type="dxa"/>
            <w:tcBorders>
              <w:top w:val="single" w:sz="8" w:space="0" w:color="auto"/>
              <w:left w:val="nil"/>
              <w:bottom w:val="single" w:sz="8" w:space="0" w:color="auto"/>
              <w:right w:val="single" w:sz="8" w:space="0" w:color="auto"/>
            </w:tcBorders>
            <w:vAlign w:val="center"/>
            <w:hideMark/>
          </w:tcPr>
          <w:p w14:paraId="435E0696" w14:textId="6764F2EE" w:rsidR="00DC4C8A" w:rsidRPr="00DC4C8A" w:rsidRDefault="00EB1DA8" w:rsidP="00DC4C8A">
            <w:pPr>
              <w:jc w:val="center"/>
              <w:rPr>
                <w:rFonts w:ascii="Tahoma" w:hAnsi="Tahoma" w:cs="Tahoma"/>
                <w:b/>
                <w:bCs/>
                <w:color w:val="000000"/>
                <w:sz w:val="16"/>
                <w:szCs w:val="16"/>
              </w:rPr>
            </w:pPr>
            <w:r w:rsidRPr="00D0195C">
              <w:rPr>
                <w:rFonts w:ascii="Tahoma" w:hAnsi="Tahoma" w:cs="Tahoma"/>
                <w:b/>
                <w:bCs/>
                <w:color w:val="000000"/>
                <w:sz w:val="16"/>
                <w:szCs w:val="16"/>
              </w:rPr>
              <w:t>Vrednost brez DDV (EUR)</w:t>
            </w:r>
          </w:p>
        </w:tc>
      </w:tr>
      <w:tr w:rsidR="00DC4C8A" w:rsidRPr="00DC4C8A" w14:paraId="5172A335" w14:textId="77777777" w:rsidTr="00D242C2">
        <w:trPr>
          <w:trHeight w:val="425"/>
        </w:trPr>
        <w:tc>
          <w:tcPr>
            <w:tcW w:w="460" w:type="dxa"/>
            <w:tcBorders>
              <w:top w:val="nil"/>
              <w:left w:val="single" w:sz="8" w:space="0" w:color="auto"/>
              <w:bottom w:val="single" w:sz="4" w:space="0" w:color="auto"/>
              <w:right w:val="single" w:sz="4" w:space="0" w:color="auto"/>
            </w:tcBorders>
            <w:noWrap/>
            <w:vAlign w:val="center"/>
            <w:hideMark/>
          </w:tcPr>
          <w:p w14:paraId="7D6B96C6"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1</w:t>
            </w:r>
          </w:p>
        </w:tc>
        <w:tc>
          <w:tcPr>
            <w:tcW w:w="5424" w:type="dxa"/>
            <w:tcBorders>
              <w:top w:val="nil"/>
              <w:left w:val="nil"/>
              <w:bottom w:val="single" w:sz="4" w:space="0" w:color="auto"/>
              <w:right w:val="single" w:sz="4" w:space="0" w:color="auto"/>
            </w:tcBorders>
            <w:vAlign w:val="center"/>
            <w:hideMark/>
          </w:tcPr>
          <w:p w14:paraId="238422A4"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 xml:space="preserve">Dan dela ekipe (3 ljudje) na terenu z odvzemom </w:t>
            </w:r>
            <w:proofErr w:type="spellStart"/>
            <w:r w:rsidRPr="00DC4C8A">
              <w:rPr>
                <w:rFonts w:ascii="Tahoma" w:hAnsi="Tahoma" w:cs="Tahoma"/>
                <w:color w:val="000000"/>
                <w:sz w:val="16"/>
                <w:szCs w:val="16"/>
              </w:rPr>
              <w:t>metalografskih</w:t>
            </w:r>
            <w:proofErr w:type="spellEnd"/>
            <w:r w:rsidRPr="00DC4C8A">
              <w:rPr>
                <w:rFonts w:ascii="Tahoma" w:hAnsi="Tahoma" w:cs="Tahoma"/>
                <w:color w:val="000000"/>
                <w:sz w:val="16"/>
                <w:szCs w:val="16"/>
              </w:rPr>
              <w:t xml:space="preserve"> replik ter meritvami trdote</w:t>
            </w:r>
          </w:p>
        </w:tc>
        <w:tc>
          <w:tcPr>
            <w:tcW w:w="763" w:type="dxa"/>
            <w:tcBorders>
              <w:top w:val="nil"/>
              <w:left w:val="nil"/>
              <w:bottom w:val="single" w:sz="4" w:space="0" w:color="auto"/>
              <w:right w:val="single" w:sz="4" w:space="0" w:color="auto"/>
            </w:tcBorders>
            <w:noWrap/>
            <w:vAlign w:val="center"/>
            <w:hideMark/>
          </w:tcPr>
          <w:p w14:paraId="1F31B909"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dan</w:t>
            </w:r>
          </w:p>
        </w:tc>
        <w:tc>
          <w:tcPr>
            <w:tcW w:w="850" w:type="dxa"/>
            <w:tcBorders>
              <w:top w:val="nil"/>
              <w:left w:val="nil"/>
              <w:bottom w:val="single" w:sz="4" w:space="0" w:color="auto"/>
              <w:right w:val="single" w:sz="4" w:space="0" w:color="auto"/>
            </w:tcBorders>
            <w:noWrap/>
            <w:vAlign w:val="center"/>
          </w:tcPr>
          <w:p w14:paraId="51943E5F" w14:textId="7D72D3FC"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3F29B3E1" w14:textId="36EFEEAB" w:rsidR="00DC4C8A" w:rsidRPr="00DC4C8A" w:rsidRDefault="003753CD" w:rsidP="00DC4C8A">
            <w:pPr>
              <w:jc w:val="center"/>
              <w:rPr>
                <w:rFonts w:ascii="Tahoma" w:hAnsi="Tahoma" w:cs="Tahoma"/>
                <w:color w:val="000000"/>
                <w:sz w:val="16"/>
                <w:szCs w:val="16"/>
              </w:rPr>
            </w:pPr>
            <w:r>
              <w:rPr>
                <w:rFonts w:ascii="Tahoma" w:hAnsi="Tahoma" w:cs="Tahoma"/>
                <w:color w:val="000000"/>
                <w:sz w:val="16"/>
                <w:szCs w:val="16"/>
              </w:rPr>
              <w:t>1</w:t>
            </w:r>
            <w:r w:rsidR="004D2FBF">
              <w:rPr>
                <w:rFonts w:ascii="Tahoma" w:hAnsi="Tahoma" w:cs="Tahoma"/>
                <w:color w:val="000000"/>
                <w:sz w:val="16"/>
                <w:szCs w:val="16"/>
              </w:rPr>
              <w:t>0</w:t>
            </w:r>
            <w:r w:rsidR="00DC4C8A" w:rsidRPr="00DC4C8A">
              <w:rPr>
                <w:rFonts w:ascii="Tahoma" w:hAnsi="Tahoma" w:cs="Tahoma"/>
                <w:color w:val="000000"/>
                <w:sz w:val="16"/>
                <w:szCs w:val="16"/>
              </w:rPr>
              <w:t> </w:t>
            </w:r>
          </w:p>
        </w:tc>
        <w:tc>
          <w:tcPr>
            <w:tcW w:w="1068" w:type="dxa"/>
            <w:tcBorders>
              <w:top w:val="nil"/>
              <w:left w:val="nil"/>
              <w:bottom w:val="single" w:sz="4" w:space="0" w:color="auto"/>
              <w:right w:val="single" w:sz="8" w:space="0" w:color="auto"/>
            </w:tcBorders>
            <w:noWrap/>
            <w:vAlign w:val="center"/>
          </w:tcPr>
          <w:p w14:paraId="3DE691C2" w14:textId="1C57CB55" w:rsidR="00DC4C8A" w:rsidRPr="00DC4C8A" w:rsidRDefault="00DC4C8A" w:rsidP="00DC4C8A">
            <w:pPr>
              <w:jc w:val="center"/>
              <w:rPr>
                <w:rFonts w:ascii="Tahoma" w:hAnsi="Tahoma" w:cs="Tahoma"/>
                <w:color w:val="000000"/>
                <w:sz w:val="16"/>
                <w:szCs w:val="16"/>
              </w:rPr>
            </w:pPr>
          </w:p>
        </w:tc>
      </w:tr>
      <w:tr w:rsidR="00DC4C8A" w:rsidRPr="00DC4C8A" w14:paraId="3B3BE9E7" w14:textId="77777777" w:rsidTr="00D242C2">
        <w:trPr>
          <w:trHeight w:val="144"/>
        </w:trPr>
        <w:tc>
          <w:tcPr>
            <w:tcW w:w="460" w:type="dxa"/>
            <w:tcBorders>
              <w:top w:val="nil"/>
              <w:left w:val="single" w:sz="8" w:space="0" w:color="auto"/>
              <w:bottom w:val="single" w:sz="4" w:space="0" w:color="auto"/>
              <w:right w:val="single" w:sz="4" w:space="0" w:color="auto"/>
            </w:tcBorders>
            <w:noWrap/>
            <w:vAlign w:val="center"/>
            <w:hideMark/>
          </w:tcPr>
          <w:p w14:paraId="35EBF907"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2</w:t>
            </w:r>
          </w:p>
        </w:tc>
        <w:tc>
          <w:tcPr>
            <w:tcW w:w="5424" w:type="dxa"/>
            <w:tcBorders>
              <w:top w:val="nil"/>
              <w:left w:val="nil"/>
              <w:bottom w:val="single" w:sz="4" w:space="0" w:color="auto"/>
              <w:right w:val="single" w:sz="4" w:space="0" w:color="auto"/>
            </w:tcBorders>
            <w:vAlign w:val="center"/>
            <w:hideMark/>
          </w:tcPr>
          <w:p w14:paraId="38BD540A" w14:textId="77777777" w:rsidR="00DC4C8A" w:rsidRPr="00DC4C8A" w:rsidRDefault="00DC4C8A" w:rsidP="00DC4C8A">
            <w:pPr>
              <w:rPr>
                <w:rFonts w:ascii="Tahoma" w:hAnsi="Tahoma" w:cs="Tahoma"/>
                <w:color w:val="000000"/>
                <w:sz w:val="16"/>
                <w:szCs w:val="16"/>
              </w:rPr>
            </w:pPr>
            <w:proofErr w:type="spellStart"/>
            <w:r w:rsidRPr="00DC4C8A">
              <w:rPr>
                <w:rFonts w:ascii="Tahoma" w:hAnsi="Tahoma" w:cs="Tahoma"/>
                <w:color w:val="000000"/>
                <w:sz w:val="16"/>
                <w:szCs w:val="16"/>
              </w:rPr>
              <w:t>Metalografska</w:t>
            </w:r>
            <w:proofErr w:type="spellEnd"/>
            <w:r w:rsidRPr="00DC4C8A">
              <w:rPr>
                <w:rFonts w:ascii="Tahoma" w:hAnsi="Tahoma" w:cs="Tahoma"/>
                <w:color w:val="000000"/>
                <w:sz w:val="16"/>
                <w:szCs w:val="16"/>
              </w:rPr>
              <w:t xml:space="preserve"> analiza odvzetih replik v akreditiranem laboratoriju na inštitutu</w:t>
            </w:r>
          </w:p>
        </w:tc>
        <w:tc>
          <w:tcPr>
            <w:tcW w:w="763" w:type="dxa"/>
            <w:tcBorders>
              <w:top w:val="nil"/>
              <w:left w:val="nil"/>
              <w:bottom w:val="single" w:sz="4" w:space="0" w:color="auto"/>
              <w:right w:val="single" w:sz="4" w:space="0" w:color="auto"/>
            </w:tcBorders>
            <w:noWrap/>
            <w:vAlign w:val="center"/>
            <w:hideMark/>
          </w:tcPr>
          <w:p w14:paraId="524DDCF2"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10221D8A" w14:textId="393B73E4"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07D3E0A6" w14:textId="191D2413"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90</w:t>
            </w:r>
          </w:p>
        </w:tc>
        <w:tc>
          <w:tcPr>
            <w:tcW w:w="1068" w:type="dxa"/>
            <w:tcBorders>
              <w:top w:val="nil"/>
              <w:left w:val="nil"/>
              <w:bottom w:val="single" w:sz="4" w:space="0" w:color="auto"/>
              <w:right w:val="single" w:sz="8" w:space="0" w:color="auto"/>
            </w:tcBorders>
            <w:noWrap/>
            <w:vAlign w:val="center"/>
          </w:tcPr>
          <w:p w14:paraId="665DE58B" w14:textId="6F204F92" w:rsidR="00DC4C8A" w:rsidRPr="00DC4C8A" w:rsidRDefault="00DC4C8A" w:rsidP="00DC4C8A">
            <w:pPr>
              <w:jc w:val="center"/>
              <w:rPr>
                <w:rFonts w:ascii="Tahoma" w:hAnsi="Tahoma" w:cs="Tahoma"/>
                <w:color w:val="000000"/>
                <w:sz w:val="16"/>
                <w:szCs w:val="16"/>
              </w:rPr>
            </w:pPr>
          </w:p>
        </w:tc>
      </w:tr>
      <w:tr w:rsidR="00DC4C8A" w:rsidRPr="00DC4C8A" w14:paraId="7867479D" w14:textId="77777777" w:rsidTr="00D242C2">
        <w:trPr>
          <w:trHeight w:val="91"/>
        </w:trPr>
        <w:tc>
          <w:tcPr>
            <w:tcW w:w="460" w:type="dxa"/>
            <w:tcBorders>
              <w:top w:val="nil"/>
              <w:left w:val="single" w:sz="8" w:space="0" w:color="auto"/>
              <w:bottom w:val="single" w:sz="4" w:space="0" w:color="auto"/>
              <w:right w:val="single" w:sz="4" w:space="0" w:color="auto"/>
            </w:tcBorders>
            <w:noWrap/>
            <w:vAlign w:val="center"/>
            <w:hideMark/>
          </w:tcPr>
          <w:p w14:paraId="048905AF"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3</w:t>
            </w:r>
          </w:p>
        </w:tc>
        <w:tc>
          <w:tcPr>
            <w:tcW w:w="5424" w:type="dxa"/>
            <w:tcBorders>
              <w:top w:val="nil"/>
              <w:left w:val="nil"/>
              <w:bottom w:val="single" w:sz="4" w:space="0" w:color="auto"/>
              <w:right w:val="single" w:sz="4" w:space="0" w:color="auto"/>
            </w:tcBorders>
            <w:vAlign w:val="center"/>
            <w:hideMark/>
          </w:tcPr>
          <w:p w14:paraId="17ABB7FC"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Meritve trdote na terenu po akreditiranem postopku</w:t>
            </w:r>
          </w:p>
        </w:tc>
        <w:tc>
          <w:tcPr>
            <w:tcW w:w="763" w:type="dxa"/>
            <w:tcBorders>
              <w:top w:val="nil"/>
              <w:left w:val="nil"/>
              <w:bottom w:val="single" w:sz="4" w:space="0" w:color="auto"/>
              <w:right w:val="single" w:sz="4" w:space="0" w:color="auto"/>
            </w:tcBorders>
            <w:noWrap/>
            <w:vAlign w:val="center"/>
            <w:hideMark/>
          </w:tcPr>
          <w:p w14:paraId="31BDF4DF"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lokacija</w:t>
            </w:r>
          </w:p>
        </w:tc>
        <w:tc>
          <w:tcPr>
            <w:tcW w:w="850" w:type="dxa"/>
            <w:tcBorders>
              <w:top w:val="nil"/>
              <w:left w:val="nil"/>
              <w:bottom w:val="single" w:sz="4" w:space="0" w:color="auto"/>
              <w:right w:val="single" w:sz="4" w:space="0" w:color="auto"/>
            </w:tcBorders>
            <w:noWrap/>
            <w:vAlign w:val="center"/>
          </w:tcPr>
          <w:p w14:paraId="5F67DCF0" w14:textId="38D9C9B8"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2E93B96E" w14:textId="317872FE"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90</w:t>
            </w:r>
          </w:p>
        </w:tc>
        <w:tc>
          <w:tcPr>
            <w:tcW w:w="1068" w:type="dxa"/>
            <w:tcBorders>
              <w:top w:val="nil"/>
              <w:left w:val="nil"/>
              <w:bottom w:val="single" w:sz="4" w:space="0" w:color="auto"/>
              <w:right w:val="single" w:sz="8" w:space="0" w:color="auto"/>
            </w:tcBorders>
            <w:noWrap/>
            <w:vAlign w:val="center"/>
          </w:tcPr>
          <w:p w14:paraId="743D8D6B" w14:textId="4599901F" w:rsidR="00DC4C8A" w:rsidRPr="00DC4C8A" w:rsidRDefault="00DC4C8A" w:rsidP="00DC4C8A">
            <w:pPr>
              <w:jc w:val="center"/>
              <w:rPr>
                <w:rFonts w:ascii="Tahoma" w:hAnsi="Tahoma" w:cs="Tahoma"/>
                <w:color w:val="000000"/>
                <w:sz w:val="16"/>
                <w:szCs w:val="16"/>
              </w:rPr>
            </w:pPr>
          </w:p>
        </w:tc>
      </w:tr>
      <w:tr w:rsidR="00DC4C8A" w:rsidRPr="00DC4C8A" w14:paraId="224F7556" w14:textId="77777777" w:rsidTr="00D242C2">
        <w:trPr>
          <w:trHeight w:val="280"/>
        </w:trPr>
        <w:tc>
          <w:tcPr>
            <w:tcW w:w="460" w:type="dxa"/>
            <w:tcBorders>
              <w:top w:val="nil"/>
              <w:left w:val="single" w:sz="8" w:space="0" w:color="auto"/>
              <w:bottom w:val="single" w:sz="4" w:space="0" w:color="auto"/>
              <w:right w:val="single" w:sz="4" w:space="0" w:color="auto"/>
            </w:tcBorders>
            <w:noWrap/>
            <w:vAlign w:val="center"/>
            <w:hideMark/>
          </w:tcPr>
          <w:p w14:paraId="2D335B15"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4</w:t>
            </w:r>
          </w:p>
        </w:tc>
        <w:tc>
          <w:tcPr>
            <w:tcW w:w="5424" w:type="dxa"/>
            <w:tcBorders>
              <w:top w:val="nil"/>
              <w:left w:val="nil"/>
              <w:bottom w:val="single" w:sz="4" w:space="0" w:color="auto"/>
              <w:right w:val="single" w:sz="4" w:space="0" w:color="auto"/>
            </w:tcBorders>
            <w:vAlign w:val="center"/>
            <w:hideMark/>
          </w:tcPr>
          <w:p w14:paraId="2639F0A6" w14:textId="2738D861" w:rsidR="00DC4C8A" w:rsidRPr="00DC4C8A" w:rsidRDefault="0065503B" w:rsidP="00DC4C8A">
            <w:pPr>
              <w:rPr>
                <w:rFonts w:ascii="Tahoma" w:hAnsi="Tahoma" w:cs="Tahoma"/>
                <w:color w:val="000000"/>
                <w:sz w:val="16"/>
                <w:szCs w:val="16"/>
              </w:rPr>
            </w:pPr>
            <w:r w:rsidRPr="00DC4C8A">
              <w:rPr>
                <w:rFonts w:ascii="Tahoma" w:hAnsi="Tahoma" w:cs="Tahoma"/>
                <w:color w:val="000000"/>
                <w:sz w:val="16"/>
                <w:szCs w:val="16"/>
              </w:rPr>
              <w:t>Razrez</w:t>
            </w:r>
            <w:r w:rsidR="00DC4C8A" w:rsidRPr="00DC4C8A">
              <w:rPr>
                <w:rFonts w:ascii="Tahoma" w:hAnsi="Tahoma" w:cs="Tahoma"/>
                <w:color w:val="000000"/>
                <w:sz w:val="16"/>
                <w:szCs w:val="16"/>
              </w:rPr>
              <w:t xml:space="preserve"> in priprava vzorcev za akreditirane mehanske preiskave (žaganje, rezkanje, struženje) </w:t>
            </w:r>
          </w:p>
        </w:tc>
        <w:tc>
          <w:tcPr>
            <w:tcW w:w="763" w:type="dxa"/>
            <w:tcBorders>
              <w:top w:val="nil"/>
              <w:left w:val="nil"/>
              <w:bottom w:val="single" w:sz="4" w:space="0" w:color="auto"/>
              <w:right w:val="single" w:sz="4" w:space="0" w:color="auto"/>
            </w:tcBorders>
            <w:noWrap/>
            <w:vAlign w:val="center"/>
            <w:hideMark/>
          </w:tcPr>
          <w:p w14:paraId="17D1D6BD"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6827E09B" w14:textId="161C7429"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5CE0933E" w14:textId="4C83B4EC"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40</w:t>
            </w:r>
          </w:p>
        </w:tc>
        <w:tc>
          <w:tcPr>
            <w:tcW w:w="1068" w:type="dxa"/>
            <w:tcBorders>
              <w:top w:val="nil"/>
              <w:left w:val="nil"/>
              <w:bottom w:val="single" w:sz="4" w:space="0" w:color="auto"/>
              <w:right w:val="single" w:sz="8" w:space="0" w:color="auto"/>
            </w:tcBorders>
            <w:noWrap/>
            <w:vAlign w:val="center"/>
          </w:tcPr>
          <w:p w14:paraId="2E7D91CF" w14:textId="2F3AC74F" w:rsidR="00DC4C8A" w:rsidRPr="00DC4C8A" w:rsidRDefault="00DC4C8A" w:rsidP="00DC4C8A">
            <w:pPr>
              <w:jc w:val="center"/>
              <w:rPr>
                <w:rFonts w:ascii="Tahoma" w:hAnsi="Tahoma" w:cs="Tahoma"/>
                <w:color w:val="000000"/>
                <w:sz w:val="16"/>
                <w:szCs w:val="16"/>
              </w:rPr>
            </w:pPr>
          </w:p>
        </w:tc>
      </w:tr>
      <w:tr w:rsidR="00DC4C8A" w:rsidRPr="00DC4C8A" w14:paraId="7E201486" w14:textId="77777777" w:rsidTr="00D242C2">
        <w:trPr>
          <w:trHeight w:val="172"/>
        </w:trPr>
        <w:tc>
          <w:tcPr>
            <w:tcW w:w="460" w:type="dxa"/>
            <w:tcBorders>
              <w:top w:val="nil"/>
              <w:left w:val="single" w:sz="8" w:space="0" w:color="auto"/>
              <w:bottom w:val="single" w:sz="4" w:space="0" w:color="auto"/>
              <w:right w:val="single" w:sz="4" w:space="0" w:color="auto"/>
            </w:tcBorders>
            <w:noWrap/>
            <w:vAlign w:val="center"/>
            <w:hideMark/>
          </w:tcPr>
          <w:p w14:paraId="5D55347D"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lastRenderedPageBreak/>
              <w:t>5</w:t>
            </w:r>
          </w:p>
        </w:tc>
        <w:tc>
          <w:tcPr>
            <w:tcW w:w="5424" w:type="dxa"/>
            <w:tcBorders>
              <w:top w:val="nil"/>
              <w:left w:val="nil"/>
              <w:bottom w:val="single" w:sz="4" w:space="0" w:color="auto"/>
              <w:right w:val="single" w:sz="4" w:space="0" w:color="auto"/>
            </w:tcBorders>
            <w:vAlign w:val="center"/>
            <w:hideMark/>
          </w:tcPr>
          <w:p w14:paraId="28CB8DDB"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 xml:space="preserve">Razrez materiala ter priprava </w:t>
            </w:r>
            <w:proofErr w:type="spellStart"/>
            <w:r w:rsidRPr="00DC4C8A">
              <w:rPr>
                <w:rFonts w:ascii="Tahoma" w:hAnsi="Tahoma" w:cs="Tahoma"/>
                <w:color w:val="000000"/>
                <w:sz w:val="16"/>
                <w:szCs w:val="16"/>
              </w:rPr>
              <w:t>metalografskih</w:t>
            </w:r>
            <w:proofErr w:type="spellEnd"/>
            <w:r w:rsidRPr="00DC4C8A">
              <w:rPr>
                <w:rFonts w:ascii="Tahoma" w:hAnsi="Tahoma" w:cs="Tahoma"/>
                <w:color w:val="000000"/>
                <w:sz w:val="16"/>
                <w:szCs w:val="16"/>
              </w:rPr>
              <w:t xml:space="preserve"> vzorcev po akreditiranem postopku za svetlobni mikroskop</w:t>
            </w:r>
          </w:p>
        </w:tc>
        <w:tc>
          <w:tcPr>
            <w:tcW w:w="763" w:type="dxa"/>
            <w:tcBorders>
              <w:top w:val="nil"/>
              <w:left w:val="nil"/>
              <w:bottom w:val="single" w:sz="4" w:space="0" w:color="auto"/>
              <w:right w:val="single" w:sz="4" w:space="0" w:color="auto"/>
            </w:tcBorders>
            <w:noWrap/>
            <w:vAlign w:val="center"/>
            <w:hideMark/>
          </w:tcPr>
          <w:p w14:paraId="240DDA5C"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427EC00E" w14:textId="5CA0F3FA"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139AC19D" w14:textId="5BF34641"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90</w:t>
            </w:r>
          </w:p>
        </w:tc>
        <w:tc>
          <w:tcPr>
            <w:tcW w:w="1068" w:type="dxa"/>
            <w:tcBorders>
              <w:top w:val="nil"/>
              <w:left w:val="nil"/>
              <w:bottom w:val="single" w:sz="4" w:space="0" w:color="auto"/>
              <w:right w:val="single" w:sz="8" w:space="0" w:color="auto"/>
            </w:tcBorders>
            <w:noWrap/>
            <w:vAlign w:val="center"/>
          </w:tcPr>
          <w:p w14:paraId="3302666C" w14:textId="7CFCF790" w:rsidR="00DC4C8A" w:rsidRPr="00DC4C8A" w:rsidRDefault="00DC4C8A" w:rsidP="00DC4C8A">
            <w:pPr>
              <w:jc w:val="center"/>
              <w:rPr>
                <w:rFonts w:ascii="Tahoma" w:hAnsi="Tahoma" w:cs="Tahoma"/>
                <w:color w:val="000000"/>
                <w:sz w:val="16"/>
                <w:szCs w:val="16"/>
              </w:rPr>
            </w:pPr>
          </w:p>
        </w:tc>
      </w:tr>
      <w:tr w:rsidR="00DC4C8A" w:rsidRPr="00DC4C8A" w14:paraId="3CB497FC" w14:textId="77777777" w:rsidTr="00D242C2">
        <w:trPr>
          <w:trHeight w:val="76"/>
        </w:trPr>
        <w:tc>
          <w:tcPr>
            <w:tcW w:w="460" w:type="dxa"/>
            <w:tcBorders>
              <w:top w:val="nil"/>
              <w:left w:val="single" w:sz="8" w:space="0" w:color="auto"/>
              <w:bottom w:val="single" w:sz="4" w:space="0" w:color="auto"/>
              <w:right w:val="single" w:sz="4" w:space="0" w:color="auto"/>
            </w:tcBorders>
            <w:noWrap/>
            <w:vAlign w:val="center"/>
            <w:hideMark/>
          </w:tcPr>
          <w:p w14:paraId="2FC049F9"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6</w:t>
            </w:r>
          </w:p>
        </w:tc>
        <w:tc>
          <w:tcPr>
            <w:tcW w:w="5424" w:type="dxa"/>
            <w:tcBorders>
              <w:top w:val="nil"/>
              <w:left w:val="nil"/>
              <w:bottom w:val="single" w:sz="4" w:space="0" w:color="auto"/>
              <w:right w:val="single" w:sz="4" w:space="0" w:color="auto"/>
            </w:tcBorders>
            <w:vAlign w:val="center"/>
            <w:hideMark/>
          </w:tcPr>
          <w:p w14:paraId="7EE2A181"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Priprava vzorcev za elektronsko mikroskopijo</w:t>
            </w:r>
          </w:p>
        </w:tc>
        <w:tc>
          <w:tcPr>
            <w:tcW w:w="763" w:type="dxa"/>
            <w:tcBorders>
              <w:top w:val="nil"/>
              <w:left w:val="nil"/>
              <w:bottom w:val="single" w:sz="4" w:space="0" w:color="auto"/>
              <w:right w:val="single" w:sz="4" w:space="0" w:color="auto"/>
            </w:tcBorders>
            <w:noWrap/>
            <w:vAlign w:val="center"/>
            <w:hideMark/>
          </w:tcPr>
          <w:p w14:paraId="575AE013"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54532FD0" w14:textId="25BCA8AC"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165E2285" w14:textId="0BFCA797" w:rsidR="004D2FBF" w:rsidRPr="00DC4C8A" w:rsidRDefault="00DC4C8A" w:rsidP="004D2FBF">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70</w:t>
            </w:r>
          </w:p>
        </w:tc>
        <w:tc>
          <w:tcPr>
            <w:tcW w:w="1068" w:type="dxa"/>
            <w:tcBorders>
              <w:top w:val="nil"/>
              <w:left w:val="nil"/>
              <w:bottom w:val="single" w:sz="4" w:space="0" w:color="auto"/>
              <w:right w:val="single" w:sz="8" w:space="0" w:color="auto"/>
            </w:tcBorders>
            <w:noWrap/>
            <w:vAlign w:val="center"/>
          </w:tcPr>
          <w:p w14:paraId="345F07A2" w14:textId="0FB255AA" w:rsidR="00DC4C8A" w:rsidRPr="00DC4C8A" w:rsidRDefault="00DC4C8A" w:rsidP="00DC4C8A">
            <w:pPr>
              <w:jc w:val="center"/>
              <w:rPr>
                <w:rFonts w:ascii="Tahoma" w:hAnsi="Tahoma" w:cs="Tahoma"/>
                <w:color w:val="000000"/>
                <w:sz w:val="16"/>
                <w:szCs w:val="16"/>
              </w:rPr>
            </w:pPr>
          </w:p>
        </w:tc>
      </w:tr>
      <w:tr w:rsidR="00DC4C8A" w:rsidRPr="00DC4C8A" w14:paraId="3767C9C2"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773778FB"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7</w:t>
            </w:r>
          </w:p>
        </w:tc>
        <w:tc>
          <w:tcPr>
            <w:tcW w:w="5424" w:type="dxa"/>
            <w:tcBorders>
              <w:top w:val="nil"/>
              <w:left w:val="nil"/>
              <w:bottom w:val="single" w:sz="4" w:space="0" w:color="auto"/>
              <w:right w:val="single" w:sz="4" w:space="0" w:color="auto"/>
            </w:tcBorders>
            <w:vAlign w:val="center"/>
            <w:hideMark/>
          </w:tcPr>
          <w:p w14:paraId="26293E9B"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Kemijska analiza jekla na terenu</w:t>
            </w:r>
          </w:p>
        </w:tc>
        <w:tc>
          <w:tcPr>
            <w:tcW w:w="763" w:type="dxa"/>
            <w:tcBorders>
              <w:top w:val="nil"/>
              <w:left w:val="nil"/>
              <w:bottom w:val="single" w:sz="4" w:space="0" w:color="auto"/>
              <w:right w:val="single" w:sz="4" w:space="0" w:color="auto"/>
            </w:tcBorders>
            <w:noWrap/>
            <w:vAlign w:val="center"/>
            <w:hideMark/>
          </w:tcPr>
          <w:p w14:paraId="175378E2"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kos</w:t>
            </w:r>
          </w:p>
        </w:tc>
        <w:tc>
          <w:tcPr>
            <w:tcW w:w="850" w:type="dxa"/>
            <w:tcBorders>
              <w:top w:val="nil"/>
              <w:left w:val="nil"/>
              <w:bottom w:val="single" w:sz="4" w:space="0" w:color="auto"/>
              <w:right w:val="single" w:sz="4" w:space="0" w:color="auto"/>
            </w:tcBorders>
            <w:noWrap/>
            <w:vAlign w:val="center"/>
          </w:tcPr>
          <w:p w14:paraId="78512EE5" w14:textId="519F82B5"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5D80FB41" w14:textId="64687154" w:rsidR="00DC4C8A" w:rsidRPr="00DC4C8A" w:rsidRDefault="004D2FBF" w:rsidP="00DC4C8A">
            <w:pPr>
              <w:jc w:val="center"/>
              <w:rPr>
                <w:rFonts w:ascii="Tahoma" w:hAnsi="Tahoma" w:cs="Tahoma"/>
                <w:color w:val="000000"/>
                <w:sz w:val="16"/>
                <w:szCs w:val="16"/>
              </w:rPr>
            </w:pPr>
            <w:r>
              <w:rPr>
                <w:rFonts w:ascii="Tahoma" w:hAnsi="Tahoma" w:cs="Tahoma"/>
                <w:color w:val="000000"/>
                <w:sz w:val="16"/>
                <w:szCs w:val="16"/>
              </w:rPr>
              <w:t>25</w:t>
            </w:r>
          </w:p>
        </w:tc>
        <w:tc>
          <w:tcPr>
            <w:tcW w:w="1068" w:type="dxa"/>
            <w:tcBorders>
              <w:top w:val="nil"/>
              <w:left w:val="nil"/>
              <w:bottom w:val="single" w:sz="4" w:space="0" w:color="auto"/>
              <w:right w:val="single" w:sz="8" w:space="0" w:color="auto"/>
            </w:tcBorders>
            <w:noWrap/>
            <w:vAlign w:val="center"/>
          </w:tcPr>
          <w:p w14:paraId="3833D464" w14:textId="478D0218" w:rsidR="00DC4C8A" w:rsidRPr="00DC4C8A" w:rsidRDefault="00DC4C8A" w:rsidP="00DC4C8A">
            <w:pPr>
              <w:jc w:val="center"/>
              <w:rPr>
                <w:rFonts w:ascii="Tahoma" w:hAnsi="Tahoma" w:cs="Tahoma"/>
                <w:color w:val="000000"/>
                <w:sz w:val="16"/>
                <w:szCs w:val="16"/>
              </w:rPr>
            </w:pPr>
          </w:p>
        </w:tc>
      </w:tr>
      <w:tr w:rsidR="00DC4C8A" w:rsidRPr="00DC4C8A" w14:paraId="33DF69C6" w14:textId="77777777" w:rsidTr="00D242C2">
        <w:trPr>
          <w:trHeight w:val="96"/>
        </w:trPr>
        <w:tc>
          <w:tcPr>
            <w:tcW w:w="460" w:type="dxa"/>
            <w:tcBorders>
              <w:top w:val="nil"/>
              <w:left w:val="single" w:sz="8" w:space="0" w:color="auto"/>
              <w:bottom w:val="single" w:sz="4" w:space="0" w:color="auto"/>
              <w:right w:val="single" w:sz="4" w:space="0" w:color="auto"/>
            </w:tcBorders>
            <w:noWrap/>
            <w:vAlign w:val="center"/>
            <w:hideMark/>
          </w:tcPr>
          <w:p w14:paraId="23B3F19E"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8</w:t>
            </w:r>
          </w:p>
        </w:tc>
        <w:tc>
          <w:tcPr>
            <w:tcW w:w="5424" w:type="dxa"/>
            <w:tcBorders>
              <w:top w:val="nil"/>
              <w:left w:val="nil"/>
              <w:bottom w:val="single" w:sz="4" w:space="0" w:color="auto"/>
              <w:right w:val="single" w:sz="4" w:space="0" w:color="auto"/>
            </w:tcBorders>
            <w:vAlign w:val="center"/>
            <w:hideMark/>
          </w:tcPr>
          <w:p w14:paraId="49490194"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Kemijska analiza jekla in anorganskih vzorcev v laboratoriju - osnovna</w:t>
            </w:r>
          </w:p>
        </w:tc>
        <w:tc>
          <w:tcPr>
            <w:tcW w:w="763" w:type="dxa"/>
            <w:tcBorders>
              <w:top w:val="nil"/>
              <w:left w:val="nil"/>
              <w:bottom w:val="single" w:sz="4" w:space="0" w:color="auto"/>
              <w:right w:val="single" w:sz="4" w:space="0" w:color="auto"/>
            </w:tcBorders>
            <w:noWrap/>
            <w:vAlign w:val="center"/>
            <w:hideMark/>
          </w:tcPr>
          <w:p w14:paraId="10CE7A0A"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kos</w:t>
            </w:r>
          </w:p>
        </w:tc>
        <w:tc>
          <w:tcPr>
            <w:tcW w:w="850" w:type="dxa"/>
            <w:tcBorders>
              <w:top w:val="nil"/>
              <w:left w:val="nil"/>
              <w:bottom w:val="single" w:sz="4" w:space="0" w:color="auto"/>
              <w:right w:val="single" w:sz="4" w:space="0" w:color="auto"/>
            </w:tcBorders>
            <w:noWrap/>
            <w:vAlign w:val="center"/>
          </w:tcPr>
          <w:p w14:paraId="5C2C7AFE" w14:textId="6F664ABE"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3177464E" w14:textId="598AF3C3"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3753CD">
              <w:rPr>
                <w:rFonts w:ascii="Tahoma" w:hAnsi="Tahoma" w:cs="Tahoma"/>
                <w:color w:val="000000"/>
                <w:sz w:val="16"/>
                <w:szCs w:val="16"/>
              </w:rPr>
              <w:t>10</w:t>
            </w:r>
          </w:p>
        </w:tc>
        <w:tc>
          <w:tcPr>
            <w:tcW w:w="1068" w:type="dxa"/>
            <w:tcBorders>
              <w:top w:val="nil"/>
              <w:left w:val="nil"/>
              <w:bottom w:val="single" w:sz="4" w:space="0" w:color="auto"/>
              <w:right w:val="single" w:sz="8" w:space="0" w:color="auto"/>
            </w:tcBorders>
            <w:noWrap/>
            <w:vAlign w:val="center"/>
          </w:tcPr>
          <w:p w14:paraId="47D0E49E" w14:textId="07963A6C" w:rsidR="00DC4C8A" w:rsidRPr="00DC4C8A" w:rsidRDefault="00DC4C8A" w:rsidP="00DC4C8A">
            <w:pPr>
              <w:jc w:val="center"/>
              <w:rPr>
                <w:rFonts w:ascii="Tahoma" w:hAnsi="Tahoma" w:cs="Tahoma"/>
                <w:color w:val="000000"/>
                <w:sz w:val="16"/>
                <w:szCs w:val="16"/>
              </w:rPr>
            </w:pPr>
          </w:p>
        </w:tc>
      </w:tr>
      <w:tr w:rsidR="00DC4C8A" w:rsidRPr="00DC4C8A" w14:paraId="4DCB877E"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1CE9ABBF"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9</w:t>
            </w:r>
          </w:p>
        </w:tc>
        <w:tc>
          <w:tcPr>
            <w:tcW w:w="5424" w:type="dxa"/>
            <w:tcBorders>
              <w:top w:val="nil"/>
              <w:left w:val="nil"/>
              <w:bottom w:val="single" w:sz="4" w:space="0" w:color="auto"/>
              <w:right w:val="single" w:sz="4" w:space="0" w:color="auto"/>
            </w:tcBorders>
            <w:vAlign w:val="center"/>
            <w:hideMark/>
          </w:tcPr>
          <w:p w14:paraId="4B6E778E"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Kemijska analiza jekla in anorganskih vzorcev v laboratoriju - zahtevnejša</w:t>
            </w:r>
          </w:p>
        </w:tc>
        <w:tc>
          <w:tcPr>
            <w:tcW w:w="763" w:type="dxa"/>
            <w:tcBorders>
              <w:top w:val="nil"/>
              <w:left w:val="nil"/>
              <w:bottom w:val="single" w:sz="4" w:space="0" w:color="auto"/>
              <w:right w:val="single" w:sz="4" w:space="0" w:color="auto"/>
            </w:tcBorders>
            <w:noWrap/>
            <w:vAlign w:val="center"/>
            <w:hideMark/>
          </w:tcPr>
          <w:p w14:paraId="67ED7320"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kos</w:t>
            </w:r>
          </w:p>
        </w:tc>
        <w:tc>
          <w:tcPr>
            <w:tcW w:w="850" w:type="dxa"/>
            <w:tcBorders>
              <w:top w:val="nil"/>
              <w:left w:val="nil"/>
              <w:bottom w:val="single" w:sz="4" w:space="0" w:color="auto"/>
              <w:right w:val="single" w:sz="4" w:space="0" w:color="auto"/>
            </w:tcBorders>
            <w:noWrap/>
            <w:vAlign w:val="center"/>
          </w:tcPr>
          <w:p w14:paraId="1B668C16" w14:textId="424E57EE"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4818EC54" w14:textId="6D3B8499"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3753CD">
              <w:rPr>
                <w:rFonts w:ascii="Tahoma" w:hAnsi="Tahoma" w:cs="Tahoma"/>
                <w:color w:val="000000"/>
                <w:sz w:val="16"/>
                <w:szCs w:val="16"/>
              </w:rPr>
              <w:t>5</w:t>
            </w:r>
          </w:p>
        </w:tc>
        <w:tc>
          <w:tcPr>
            <w:tcW w:w="1068" w:type="dxa"/>
            <w:tcBorders>
              <w:top w:val="nil"/>
              <w:left w:val="nil"/>
              <w:bottom w:val="single" w:sz="4" w:space="0" w:color="auto"/>
              <w:right w:val="single" w:sz="8" w:space="0" w:color="auto"/>
            </w:tcBorders>
            <w:noWrap/>
            <w:vAlign w:val="center"/>
          </w:tcPr>
          <w:p w14:paraId="7F2F1F2A" w14:textId="294C03B3" w:rsidR="00DC4C8A" w:rsidRPr="00DC4C8A" w:rsidRDefault="00DC4C8A" w:rsidP="00DC4C8A">
            <w:pPr>
              <w:jc w:val="center"/>
              <w:rPr>
                <w:rFonts w:ascii="Tahoma" w:hAnsi="Tahoma" w:cs="Tahoma"/>
                <w:color w:val="000000"/>
                <w:sz w:val="16"/>
                <w:szCs w:val="16"/>
              </w:rPr>
            </w:pPr>
          </w:p>
        </w:tc>
      </w:tr>
      <w:tr w:rsidR="00DC4C8A" w:rsidRPr="00DC4C8A" w14:paraId="5F10F58B"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1419C2B8"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10</w:t>
            </w:r>
          </w:p>
        </w:tc>
        <w:tc>
          <w:tcPr>
            <w:tcW w:w="5424" w:type="dxa"/>
            <w:tcBorders>
              <w:top w:val="nil"/>
              <w:left w:val="nil"/>
              <w:bottom w:val="single" w:sz="4" w:space="0" w:color="auto"/>
              <w:right w:val="single" w:sz="4" w:space="0" w:color="auto"/>
            </w:tcBorders>
            <w:vAlign w:val="center"/>
            <w:hideMark/>
          </w:tcPr>
          <w:p w14:paraId="3B4FCD6F"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Odvzem vzorca jekla ali depozitov za analizo v laboratoriju</w:t>
            </w:r>
          </w:p>
        </w:tc>
        <w:tc>
          <w:tcPr>
            <w:tcW w:w="763" w:type="dxa"/>
            <w:tcBorders>
              <w:top w:val="nil"/>
              <w:left w:val="nil"/>
              <w:bottom w:val="single" w:sz="4" w:space="0" w:color="auto"/>
              <w:right w:val="single" w:sz="4" w:space="0" w:color="auto"/>
            </w:tcBorders>
            <w:noWrap/>
            <w:vAlign w:val="center"/>
            <w:hideMark/>
          </w:tcPr>
          <w:p w14:paraId="7F88E4D3"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kos</w:t>
            </w:r>
          </w:p>
        </w:tc>
        <w:tc>
          <w:tcPr>
            <w:tcW w:w="850" w:type="dxa"/>
            <w:tcBorders>
              <w:top w:val="nil"/>
              <w:left w:val="nil"/>
              <w:bottom w:val="single" w:sz="4" w:space="0" w:color="auto"/>
              <w:right w:val="single" w:sz="4" w:space="0" w:color="auto"/>
            </w:tcBorders>
            <w:noWrap/>
            <w:vAlign w:val="center"/>
          </w:tcPr>
          <w:p w14:paraId="41BF7A1F" w14:textId="52901782"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69BCE0AF" w14:textId="7CE603A5" w:rsidR="00DC4C8A" w:rsidRPr="00DC4C8A" w:rsidRDefault="003753CD" w:rsidP="00DC4C8A">
            <w:pPr>
              <w:jc w:val="center"/>
              <w:rPr>
                <w:rFonts w:ascii="Tahoma" w:hAnsi="Tahoma" w:cs="Tahoma"/>
                <w:color w:val="000000"/>
                <w:sz w:val="16"/>
                <w:szCs w:val="16"/>
              </w:rPr>
            </w:pPr>
            <w:r>
              <w:rPr>
                <w:rFonts w:ascii="Tahoma" w:hAnsi="Tahoma" w:cs="Tahoma"/>
                <w:color w:val="000000"/>
                <w:sz w:val="16"/>
                <w:szCs w:val="16"/>
              </w:rPr>
              <w:t>10</w:t>
            </w:r>
          </w:p>
        </w:tc>
        <w:tc>
          <w:tcPr>
            <w:tcW w:w="1068" w:type="dxa"/>
            <w:tcBorders>
              <w:top w:val="nil"/>
              <w:left w:val="nil"/>
              <w:bottom w:val="single" w:sz="4" w:space="0" w:color="auto"/>
              <w:right w:val="single" w:sz="8" w:space="0" w:color="auto"/>
            </w:tcBorders>
            <w:noWrap/>
            <w:vAlign w:val="center"/>
          </w:tcPr>
          <w:p w14:paraId="0E048939" w14:textId="6436A1EC" w:rsidR="00DC4C8A" w:rsidRPr="00DC4C8A" w:rsidRDefault="00DC4C8A" w:rsidP="00DC4C8A">
            <w:pPr>
              <w:jc w:val="center"/>
              <w:rPr>
                <w:rFonts w:ascii="Tahoma" w:hAnsi="Tahoma" w:cs="Tahoma"/>
                <w:color w:val="000000"/>
                <w:sz w:val="16"/>
                <w:szCs w:val="16"/>
              </w:rPr>
            </w:pPr>
          </w:p>
        </w:tc>
      </w:tr>
      <w:tr w:rsidR="00DC4C8A" w:rsidRPr="00DC4C8A" w14:paraId="1C8B0BB4"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28A8CB49"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11</w:t>
            </w:r>
          </w:p>
        </w:tc>
        <w:tc>
          <w:tcPr>
            <w:tcW w:w="5424" w:type="dxa"/>
            <w:tcBorders>
              <w:top w:val="nil"/>
              <w:left w:val="nil"/>
              <w:bottom w:val="single" w:sz="4" w:space="0" w:color="auto"/>
              <w:right w:val="single" w:sz="4" w:space="0" w:color="auto"/>
            </w:tcBorders>
            <w:vAlign w:val="center"/>
            <w:hideMark/>
          </w:tcPr>
          <w:p w14:paraId="6E8B77AC"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Delo na svetlobnem mikroskopu</w:t>
            </w:r>
          </w:p>
        </w:tc>
        <w:tc>
          <w:tcPr>
            <w:tcW w:w="763" w:type="dxa"/>
            <w:tcBorders>
              <w:top w:val="nil"/>
              <w:left w:val="nil"/>
              <w:bottom w:val="single" w:sz="4" w:space="0" w:color="auto"/>
              <w:right w:val="single" w:sz="4" w:space="0" w:color="auto"/>
            </w:tcBorders>
            <w:noWrap/>
            <w:vAlign w:val="center"/>
            <w:hideMark/>
          </w:tcPr>
          <w:p w14:paraId="777AFE9D"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4486B410" w14:textId="7CE2AC17"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7EB69A5B" w14:textId="3D512BD4"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90</w:t>
            </w:r>
          </w:p>
        </w:tc>
        <w:tc>
          <w:tcPr>
            <w:tcW w:w="1068" w:type="dxa"/>
            <w:tcBorders>
              <w:top w:val="nil"/>
              <w:left w:val="nil"/>
              <w:bottom w:val="single" w:sz="4" w:space="0" w:color="auto"/>
              <w:right w:val="single" w:sz="8" w:space="0" w:color="auto"/>
            </w:tcBorders>
            <w:noWrap/>
            <w:vAlign w:val="center"/>
          </w:tcPr>
          <w:p w14:paraId="3E4C9F60" w14:textId="1EEEC7E8" w:rsidR="00DC4C8A" w:rsidRPr="00DC4C8A" w:rsidRDefault="00DC4C8A" w:rsidP="00DC4C8A">
            <w:pPr>
              <w:jc w:val="center"/>
              <w:rPr>
                <w:rFonts w:ascii="Tahoma" w:hAnsi="Tahoma" w:cs="Tahoma"/>
                <w:color w:val="000000"/>
                <w:sz w:val="16"/>
                <w:szCs w:val="16"/>
              </w:rPr>
            </w:pPr>
          </w:p>
        </w:tc>
      </w:tr>
      <w:tr w:rsidR="00DC4C8A" w:rsidRPr="00DC4C8A" w14:paraId="2A9273DB" w14:textId="77777777" w:rsidTr="00D242C2">
        <w:trPr>
          <w:trHeight w:val="136"/>
        </w:trPr>
        <w:tc>
          <w:tcPr>
            <w:tcW w:w="460" w:type="dxa"/>
            <w:tcBorders>
              <w:top w:val="nil"/>
              <w:left w:val="single" w:sz="8" w:space="0" w:color="auto"/>
              <w:bottom w:val="single" w:sz="4" w:space="0" w:color="auto"/>
              <w:right w:val="single" w:sz="4" w:space="0" w:color="auto"/>
            </w:tcBorders>
            <w:noWrap/>
            <w:vAlign w:val="center"/>
            <w:hideMark/>
          </w:tcPr>
          <w:p w14:paraId="1D4CCC76"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12</w:t>
            </w:r>
          </w:p>
        </w:tc>
        <w:tc>
          <w:tcPr>
            <w:tcW w:w="5424" w:type="dxa"/>
            <w:tcBorders>
              <w:top w:val="nil"/>
              <w:left w:val="nil"/>
              <w:bottom w:val="single" w:sz="4" w:space="0" w:color="auto"/>
              <w:right w:val="single" w:sz="4" w:space="0" w:color="auto"/>
            </w:tcBorders>
            <w:vAlign w:val="center"/>
            <w:hideMark/>
          </w:tcPr>
          <w:p w14:paraId="264C9D11"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Delo na elektronskem mikroskopu</w:t>
            </w:r>
          </w:p>
        </w:tc>
        <w:tc>
          <w:tcPr>
            <w:tcW w:w="763" w:type="dxa"/>
            <w:tcBorders>
              <w:top w:val="nil"/>
              <w:left w:val="nil"/>
              <w:bottom w:val="single" w:sz="4" w:space="0" w:color="auto"/>
              <w:right w:val="single" w:sz="4" w:space="0" w:color="auto"/>
            </w:tcBorders>
            <w:noWrap/>
            <w:vAlign w:val="center"/>
            <w:hideMark/>
          </w:tcPr>
          <w:p w14:paraId="6432529D"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79984F23" w14:textId="1EF0F4B4"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6320E674" w14:textId="6D82DB2D" w:rsidR="00DC4C8A" w:rsidRPr="00DC4C8A" w:rsidRDefault="004D2FBF" w:rsidP="00DC4C8A">
            <w:pPr>
              <w:jc w:val="center"/>
              <w:rPr>
                <w:rFonts w:ascii="Tahoma" w:hAnsi="Tahoma" w:cs="Tahoma"/>
                <w:color w:val="000000"/>
                <w:sz w:val="16"/>
                <w:szCs w:val="16"/>
              </w:rPr>
            </w:pPr>
            <w:r>
              <w:rPr>
                <w:rFonts w:ascii="Tahoma" w:hAnsi="Tahoma" w:cs="Tahoma"/>
                <w:color w:val="000000"/>
                <w:sz w:val="16"/>
                <w:szCs w:val="16"/>
              </w:rPr>
              <w:t xml:space="preserve"> 80</w:t>
            </w:r>
            <w:r w:rsidR="00DC4C8A" w:rsidRPr="00DC4C8A">
              <w:rPr>
                <w:rFonts w:ascii="Tahoma" w:hAnsi="Tahoma" w:cs="Tahoma"/>
                <w:color w:val="000000"/>
                <w:sz w:val="16"/>
                <w:szCs w:val="16"/>
              </w:rPr>
              <w:t> </w:t>
            </w:r>
          </w:p>
        </w:tc>
        <w:tc>
          <w:tcPr>
            <w:tcW w:w="1068" w:type="dxa"/>
            <w:tcBorders>
              <w:top w:val="nil"/>
              <w:left w:val="nil"/>
              <w:bottom w:val="single" w:sz="4" w:space="0" w:color="auto"/>
              <w:right w:val="single" w:sz="8" w:space="0" w:color="auto"/>
            </w:tcBorders>
            <w:noWrap/>
            <w:vAlign w:val="center"/>
          </w:tcPr>
          <w:p w14:paraId="0035C9FC" w14:textId="4977DBB5" w:rsidR="00DC4C8A" w:rsidRPr="00DC4C8A" w:rsidRDefault="00DC4C8A" w:rsidP="00DC4C8A">
            <w:pPr>
              <w:jc w:val="center"/>
              <w:rPr>
                <w:rFonts w:ascii="Tahoma" w:hAnsi="Tahoma" w:cs="Tahoma"/>
                <w:color w:val="000000"/>
                <w:sz w:val="16"/>
                <w:szCs w:val="16"/>
              </w:rPr>
            </w:pPr>
          </w:p>
        </w:tc>
      </w:tr>
      <w:tr w:rsidR="00DC4C8A" w:rsidRPr="00DC4C8A" w14:paraId="5C3FC151" w14:textId="77777777" w:rsidTr="00D242C2">
        <w:trPr>
          <w:trHeight w:val="83"/>
        </w:trPr>
        <w:tc>
          <w:tcPr>
            <w:tcW w:w="460" w:type="dxa"/>
            <w:tcBorders>
              <w:top w:val="nil"/>
              <w:left w:val="single" w:sz="8" w:space="0" w:color="auto"/>
              <w:bottom w:val="single" w:sz="4" w:space="0" w:color="auto"/>
              <w:right w:val="single" w:sz="4" w:space="0" w:color="auto"/>
            </w:tcBorders>
            <w:noWrap/>
            <w:vAlign w:val="center"/>
            <w:hideMark/>
          </w:tcPr>
          <w:p w14:paraId="4F7371F3"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13</w:t>
            </w:r>
          </w:p>
        </w:tc>
        <w:tc>
          <w:tcPr>
            <w:tcW w:w="5424" w:type="dxa"/>
            <w:tcBorders>
              <w:top w:val="nil"/>
              <w:left w:val="nil"/>
              <w:bottom w:val="single" w:sz="4" w:space="0" w:color="auto"/>
              <w:right w:val="single" w:sz="4" w:space="0" w:color="auto"/>
            </w:tcBorders>
            <w:vAlign w:val="center"/>
            <w:hideMark/>
          </w:tcPr>
          <w:p w14:paraId="1AE753E4" w14:textId="7C569025"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Delo na analitskem rentgenu XRD</w:t>
            </w:r>
          </w:p>
        </w:tc>
        <w:tc>
          <w:tcPr>
            <w:tcW w:w="763" w:type="dxa"/>
            <w:tcBorders>
              <w:top w:val="nil"/>
              <w:left w:val="nil"/>
              <w:bottom w:val="single" w:sz="4" w:space="0" w:color="auto"/>
              <w:right w:val="single" w:sz="4" w:space="0" w:color="auto"/>
            </w:tcBorders>
            <w:noWrap/>
            <w:vAlign w:val="center"/>
            <w:hideMark/>
          </w:tcPr>
          <w:p w14:paraId="378A18C9"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47E5B162" w14:textId="1CE86B18"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51D2D8B0" w14:textId="0F1245DB"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25</w:t>
            </w:r>
          </w:p>
        </w:tc>
        <w:tc>
          <w:tcPr>
            <w:tcW w:w="1068" w:type="dxa"/>
            <w:tcBorders>
              <w:top w:val="nil"/>
              <w:left w:val="nil"/>
              <w:bottom w:val="single" w:sz="4" w:space="0" w:color="auto"/>
              <w:right w:val="single" w:sz="8" w:space="0" w:color="auto"/>
            </w:tcBorders>
            <w:noWrap/>
            <w:vAlign w:val="center"/>
          </w:tcPr>
          <w:p w14:paraId="20CFBAD8" w14:textId="16349316" w:rsidR="00DC4C8A" w:rsidRPr="00DC4C8A" w:rsidRDefault="00DC4C8A" w:rsidP="00DC4C8A">
            <w:pPr>
              <w:jc w:val="center"/>
              <w:rPr>
                <w:rFonts w:ascii="Tahoma" w:hAnsi="Tahoma" w:cs="Tahoma"/>
                <w:color w:val="000000"/>
                <w:sz w:val="16"/>
                <w:szCs w:val="16"/>
              </w:rPr>
            </w:pPr>
          </w:p>
        </w:tc>
      </w:tr>
      <w:tr w:rsidR="00DC4C8A" w:rsidRPr="00DC4C8A" w14:paraId="39C1181D"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14E819E5"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14</w:t>
            </w:r>
          </w:p>
        </w:tc>
        <w:tc>
          <w:tcPr>
            <w:tcW w:w="5424" w:type="dxa"/>
            <w:tcBorders>
              <w:top w:val="nil"/>
              <w:left w:val="nil"/>
              <w:bottom w:val="single" w:sz="4" w:space="0" w:color="auto"/>
              <w:right w:val="single" w:sz="4" w:space="0" w:color="auto"/>
            </w:tcBorders>
            <w:vAlign w:val="center"/>
            <w:hideMark/>
          </w:tcPr>
          <w:p w14:paraId="27361506"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Izvedba mehanskih preiskav v akreditiranem laboratoriju</w:t>
            </w:r>
          </w:p>
        </w:tc>
        <w:tc>
          <w:tcPr>
            <w:tcW w:w="763" w:type="dxa"/>
            <w:tcBorders>
              <w:top w:val="nil"/>
              <w:left w:val="nil"/>
              <w:bottom w:val="single" w:sz="4" w:space="0" w:color="auto"/>
              <w:right w:val="single" w:sz="4" w:space="0" w:color="auto"/>
            </w:tcBorders>
            <w:noWrap/>
            <w:vAlign w:val="center"/>
            <w:hideMark/>
          </w:tcPr>
          <w:p w14:paraId="60D14ECF"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58C94DEA" w14:textId="1B61390F"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3DBEE75E" w14:textId="2CEA3F96"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40</w:t>
            </w:r>
          </w:p>
        </w:tc>
        <w:tc>
          <w:tcPr>
            <w:tcW w:w="1068" w:type="dxa"/>
            <w:tcBorders>
              <w:top w:val="nil"/>
              <w:left w:val="nil"/>
              <w:bottom w:val="single" w:sz="4" w:space="0" w:color="auto"/>
              <w:right w:val="single" w:sz="8" w:space="0" w:color="auto"/>
            </w:tcBorders>
            <w:noWrap/>
            <w:vAlign w:val="center"/>
          </w:tcPr>
          <w:p w14:paraId="5FBEE76D" w14:textId="79FB6EC8" w:rsidR="00DC4C8A" w:rsidRPr="00DC4C8A" w:rsidRDefault="00DC4C8A" w:rsidP="00DC4C8A">
            <w:pPr>
              <w:jc w:val="center"/>
              <w:rPr>
                <w:rFonts w:ascii="Tahoma" w:hAnsi="Tahoma" w:cs="Tahoma"/>
                <w:color w:val="000000"/>
                <w:sz w:val="16"/>
                <w:szCs w:val="16"/>
              </w:rPr>
            </w:pPr>
          </w:p>
        </w:tc>
      </w:tr>
      <w:tr w:rsidR="00DC4C8A" w:rsidRPr="00DC4C8A" w14:paraId="3F09F7FA"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3FC6F05E"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15</w:t>
            </w:r>
          </w:p>
        </w:tc>
        <w:tc>
          <w:tcPr>
            <w:tcW w:w="5424" w:type="dxa"/>
            <w:tcBorders>
              <w:top w:val="nil"/>
              <w:left w:val="nil"/>
              <w:bottom w:val="single" w:sz="4" w:space="0" w:color="auto"/>
              <w:right w:val="single" w:sz="4" w:space="0" w:color="auto"/>
            </w:tcBorders>
            <w:vAlign w:val="center"/>
            <w:hideMark/>
          </w:tcPr>
          <w:p w14:paraId="4E002C33"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Vizualna kontrola komponent na terenu</w:t>
            </w:r>
          </w:p>
        </w:tc>
        <w:tc>
          <w:tcPr>
            <w:tcW w:w="763" w:type="dxa"/>
            <w:tcBorders>
              <w:top w:val="nil"/>
              <w:left w:val="nil"/>
              <w:bottom w:val="single" w:sz="4" w:space="0" w:color="auto"/>
              <w:right w:val="single" w:sz="4" w:space="0" w:color="auto"/>
            </w:tcBorders>
            <w:noWrap/>
            <w:vAlign w:val="center"/>
            <w:hideMark/>
          </w:tcPr>
          <w:p w14:paraId="77AC8980"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3123DFB3" w14:textId="7BD6B6E8"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48499498" w14:textId="153BDF0C"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20</w:t>
            </w:r>
          </w:p>
        </w:tc>
        <w:tc>
          <w:tcPr>
            <w:tcW w:w="1068" w:type="dxa"/>
            <w:tcBorders>
              <w:top w:val="nil"/>
              <w:left w:val="nil"/>
              <w:bottom w:val="single" w:sz="4" w:space="0" w:color="auto"/>
              <w:right w:val="single" w:sz="8" w:space="0" w:color="auto"/>
            </w:tcBorders>
            <w:noWrap/>
            <w:vAlign w:val="center"/>
          </w:tcPr>
          <w:p w14:paraId="49D65865" w14:textId="3DD5ECE9" w:rsidR="00DC4C8A" w:rsidRPr="00DC4C8A" w:rsidRDefault="00DC4C8A" w:rsidP="00DC4C8A">
            <w:pPr>
              <w:jc w:val="center"/>
              <w:rPr>
                <w:rFonts w:ascii="Tahoma" w:hAnsi="Tahoma" w:cs="Tahoma"/>
                <w:color w:val="000000"/>
                <w:sz w:val="16"/>
                <w:szCs w:val="16"/>
              </w:rPr>
            </w:pPr>
          </w:p>
        </w:tc>
      </w:tr>
      <w:tr w:rsidR="00DC4C8A" w:rsidRPr="00DC4C8A" w14:paraId="27A91E65"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7C7B1120"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16</w:t>
            </w:r>
          </w:p>
        </w:tc>
        <w:tc>
          <w:tcPr>
            <w:tcW w:w="5424" w:type="dxa"/>
            <w:tcBorders>
              <w:top w:val="nil"/>
              <w:left w:val="nil"/>
              <w:bottom w:val="single" w:sz="4" w:space="0" w:color="auto"/>
              <w:right w:val="single" w:sz="4" w:space="0" w:color="auto"/>
            </w:tcBorders>
            <w:vAlign w:val="center"/>
            <w:hideMark/>
          </w:tcPr>
          <w:p w14:paraId="184CFAA1"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Vizualna kontrola odvzetih vzorcev</w:t>
            </w:r>
          </w:p>
        </w:tc>
        <w:tc>
          <w:tcPr>
            <w:tcW w:w="763" w:type="dxa"/>
            <w:tcBorders>
              <w:top w:val="nil"/>
              <w:left w:val="nil"/>
              <w:bottom w:val="single" w:sz="4" w:space="0" w:color="auto"/>
              <w:right w:val="single" w:sz="4" w:space="0" w:color="auto"/>
            </w:tcBorders>
            <w:noWrap/>
            <w:vAlign w:val="center"/>
            <w:hideMark/>
          </w:tcPr>
          <w:p w14:paraId="5C37ABA8"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5EC13C92" w14:textId="7733E6E7"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363DA680" w14:textId="57129BDC"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3753CD">
              <w:rPr>
                <w:rFonts w:ascii="Tahoma" w:hAnsi="Tahoma" w:cs="Tahoma"/>
                <w:color w:val="000000"/>
                <w:sz w:val="16"/>
                <w:szCs w:val="16"/>
              </w:rPr>
              <w:t>1</w:t>
            </w:r>
            <w:r w:rsidR="004D2FBF">
              <w:rPr>
                <w:rFonts w:ascii="Tahoma" w:hAnsi="Tahoma" w:cs="Tahoma"/>
                <w:color w:val="000000"/>
                <w:sz w:val="16"/>
                <w:szCs w:val="16"/>
              </w:rPr>
              <w:t>0</w:t>
            </w:r>
          </w:p>
        </w:tc>
        <w:tc>
          <w:tcPr>
            <w:tcW w:w="1068" w:type="dxa"/>
            <w:tcBorders>
              <w:top w:val="nil"/>
              <w:left w:val="nil"/>
              <w:bottom w:val="single" w:sz="4" w:space="0" w:color="auto"/>
              <w:right w:val="single" w:sz="8" w:space="0" w:color="auto"/>
            </w:tcBorders>
            <w:noWrap/>
            <w:vAlign w:val="center"/>
          </w:tcPr>
          <w:p w14:paraId="762940D5" w14:textId="52EE8308" w:rsidR="00DC4C8A" w:rsidRPr="00DC4C8A" w:rsidRDefault="00DC4C8A" w:rsidP="00DC4C8A">
            <w:pPr>
              <w:jc w:val="center"/>
              <w:rPr>
                <w:rFonts w:ascii="Tahoma" w:hAnsi="Tahoma" w:cs="Tahoma"/>
                <w:color w:val="000000"/>
                <w:sz w:val="16"/>
                <w:szCs w:val="16"/>
              </w:rPr>
            </w:pPr>
          </w:p>
        </w:tc>
      </w:tr>
      <w:tr w:rsidR="00DC4C8A" w:rsidRPr="00DC4C8A" w14:paraId="5A5DE985"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1DFFDBA4"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17</w:t>
            </w:r>
          </w:p>
        </w:tc>
        <w:tc>
          <w:tcPr>
            <w:tcW w:w="5424" w:type="dxa"/>
            <w:tcBorders>
              <w:top w:val="nil"/>
              <w:left w:val="nil"/>
              <w:bottom w:val="single" w:sz="4" w:space="0" w:color="auto"/>
              <w:right w:val="single" w:sz="4" w:space="0" w:color="auto"/>
            </w:tcBorders>
            <w:vAlign w:val="center"/>
            <w:hideMark/>
          </w:tcPr>
          <w:p w14:paraId="7B99D8F9"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Poizkusi žarjenja jekla v zračni atmosferi</w:t>
            </w:r>
          </w:p>
        </w:tc>
        <w:tc>
          <w:tcPr>
            <w:tcW w:w="763" w:type="dxa"/>
            <w:tcBorders>
              <w:top w:val="nil"/>
              <w:left w:val="nil"/>
              <w:bottom w:val="single" w:sz="4" w:space="0" w:color="auto"/>
              <w:right w:val="single" w:sz="4" w:space="0" w:color="auto"/>
            </w:tcBorders>
            <w:noWrap/>
            <w:vAlign w:val="center"/>
            <w:hideMark/>
          </w:tcPr>
          <w:p w14:paraId="5825C3B7"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3BD215AD" w14:textId="1D2E193E"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059671A8" w14:textId="271F0E0A"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500</w:t>
            </w:r>
          </w:p>
        </w:tc>
        <w:tc>
          <w:tcPr>
            <w:tcW w:w="1068" w:type="dxa"/>
            <w:tcBorders>
              <w:top w:val="nil"/>
              <w:left w:val="nil"/>
              <w:bottom w:val="single" w:sz="4" w:space="0" w:color="auto"/>
              <w:right w:val="single" w:sz="8" w:space="0" w:color="auto"/>
            </w:tcBorders>
            <w:noWrap/>
            <w:vAlign w:val="center"/>
          </w:tcPr>
          <w:p w14:paraId="7792EB68" w14:textId="2325A253" w:rsidR="00DC4C8A" w:rsidRPr="00DC4C8A" w:rsidRDefault="00DC4C8A" w:rsidP="00DC4C8A">
            <w:pPr>
              <w:jc w:val="center"/>
              <w:rPr>
                <w:rFonts w:ascii="Tahoma" w:hAnsi="Tahoma" w:cs="Tahoma"/>
                <w:color w:val="000000"/>
                <w:sz w:val="16"/>
                <w:szCs w:val="16"/>
              </w:rPr>
            </w:pPr>
          </w:p>
        </w:tc>
      </w:tr>
      <w:tr w:rsidR="00DC4C8A" w:rsidRPr="00DC4C8A" w14:paraId="3956985C"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5FD46D27"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18</w:t>
            </w:r>
          </w:p>
        </w:tc>
        <w:tc>
          <w:tcPr>
            <w:tcW w:w="5424" w:type="dxa"/>
            <w:tcBorders>
              <w:top w:val="nil"/>
              <w:left w:val="nil"/>
              <w:bottom w:val="single" w:sz="4" w:space="0" w:color="auto"/>
              <w:right w:val="single" w:sz="4" w:space="0" w:color="auto"/>
            </w:tcBorders>
            <w:vAlign w:val="center"/>
            <w:hideMark/>
          </w:tcPr>
          <w:p w14:paraId="736C6933"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Poizkusi žarjenja jekla v zaščitni atmosferi</w:t>
            </w:r>
          </w:p>
        </w:tc>
        <w:tc>
          <w:tcPr>
            <w:tcW w:w="763" w:type="dxa"/>
            <w:tcBorders>
              <w:top w:val="nil"/>
              <w:left w:val="nil"/>
              <w:bottom w:val="single" w:sz="4" w:space="0" w:color="auto"/>
              <w:right w:val="single" w:sz="4" w:space="0" w:color="auto"/>
            </w:tcBorders>
            <w:noWrap/>
            <w:vAlign w:val="center"/>
            <w:hideMark/>
          </w:tcPr>
          <w:p w14:paraId="210CC948"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02929D76" w14:textId="0C8B139A"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4DAF6439" w14:textId="58B5DE62"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7254C9">
              <w:rPr>
                <w:rFonts w:ascii="Tahoma" w:hAnsi="Tahoma" w:cs="Tahoma"/>
                <w:color w:val="000000"/>
                <w:sz w:val="16"/>
                <w:szCs w:val="16"/>
              </w:rPr>
              <w:t>5</w:t>
            </w:r>
          </w:p>
        </w:tc>
        <w:tc>
          <w:tcPr>
            <w:tcW w:w="1068" w:type="dxa"/>
            <w:tcBorders>
              <w:top w:val="nil"/>
              <w:left w:val="nil"/>
              <w:bottom w:val="single" w:sz="4" w:space="0" w:color="auto"/>
              <w:right w:val="single" w:sz="8" w:space="0" w:color="auto"/>
            </w:tcBorders>
            <w:noWrap/>
            <w:vAlign w:val="center"/>
          </w:tcPr>
          <w:p w14:paraId="5CA4CCED" w14:textId="75D10A83" w:rsidR="00DC4C8A" w:rsidRPr="00DC4C8A" w:rsidRDefault="00DC4C8A" w:rsidP="00DC4C8A">
            <w:pPr>
              <w:jc w:val="center"/>
              <w:rPr>
                <w:rFonts w:ascii="Tahoma" w:hAnsi="Tahoma" w:cs="Tahoma"/>
                <w:color w:val="000000"/>
                <w:sz w:val="16"/>
                <w:szCs w:val="16"/>
              </w:rPr>
            </w:pPr>
          </w:p>
        </w:tc>
      </w:tr>
      <w:tr w:rsidR="00DC4C8A" w:rsidRPr="00DC4C8A" w14:paraId="1ECEC6A3"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4A1FC95A"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19</w:t>
            </w:r>
          </w:p>
        </w:tc>
        <w:tc>
          <w:tcPr>
            <w:tcW w:w="5424" w:type="dxa"/>
            <w:tcBorders>
              <w:top w:val="nil"/>
              <w:left w:val="nil"/>
              <w:bottom w:val="single" w:sz="4" w:space="0" w:color="auto"/>
              <w:right w:val="single" w:sz="4" w:space="0" w:color="auto"/>
            </w:tcBorders>
            <w:vAlign w:val="center"/>
            <w:hideMark/>
          </w:tcPr>
          <w:p w14:paraId="407C69EC"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Termična analiza na dilatometru</w:t>
            </w:r>
          </w:p>
        </w:tc>
        <w:tc>
          <w:tcPr>
            <w:tcW w:w="763" w:type="dxa"/>
            <w:tcBorders>
              <w:top w:val="nil"/>
              <w:left w:val="nil"/>
              <w:bottom w:val="single" w:sz="4" w:space="0" w:color="auto"/>
              <w:right w:val="single" w:sz="4" w:space="0" w:color="auto"/>
            </w:tcBorders>
            <w:noWrap/>
            <w:vAlign w:val="center"/>
            <w:hideMark/>
          </w:tcPr>
          <w:p w14:paraId="7FF84F9B"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7412FB72" w14:textId="4E7BB7A3"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17453449" w14:textId="75D2CDD3"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15</w:t>
            </w:r>
          </w:p>
        </w:tc>
        <w:tc>
          <w:tcPr>
            <w:tcW w:w="1068" w:type="dxa"/>
            <w:tcBorders>
              <w:top w:val="nil"/>
              <w:left w:val="nil"/>
              <w:bottom w:val="single" w:sz="4" w:space="0" w:color="auto"/>
              <w:right w:val="single" w:sz="8" w:space="0" w:color="auto"/>
            </w:tcBorders>
            <w:noWrap/>
            <w:vAlign w:val="center"/>
          </w:tcPr>
          <w:p w14:paraId="54F38F56" w14:textId="6F8D44EA" w:rsidR="00DC4C8A" w:rsidRPr="00DC4C8A" w:rsidRDefault="00DC4C8A" w:rsidP="00DC4C8A">
            <w:pPr>
              <w:jc w:val="center"/>
              <w:rPr>
                <w:rFonts w:ascii="Tahoma" w:hAnsi="Tahoma" w:cs="Tahoma"/>
                <w:color w:val="000000"/>
                <w:sz w:val="16"/>
                <w:szCs w:val="16"/>
              </w:rPr>
            </w:pPr>
          </w:p>
        </w:tc>
      </w:tr>
      <w:tr w:rsidR="00DC4C8A" w:rsidRPr="00DC4C8A" w14:paraId="5F6B1AB8"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7DA7205F"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20</w:t>
            </w:r>
          </w:p>
        </w:tc>
        <w:tc>
          <w:tcPr>
            <w:tcW w:w="5424" w:type="dxa"/>
            <w:tcBorders>
              <w:top w:val="nil"/>
              <w:left w:val="nil"/>
              <w:bottom w:val="single" w:sz="4" w:space="0" w:color="auto"/>
              <w:right w:val="single" w:sz="4" w:space="0" w:color="auto"/>
            </w:tcBorders>
            <w:vAlign w:val="center"/>
            <w:hideMark/>
          </w:tcPr>
          <w:p w14:paraId="0F91CF74"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 xml:space="preserve">Meritve deleža ferita s </w:t>
            </w:r>
            <w:proofErr w:type="spellStart"/>
            <w:r w:rsidRPr="00DC4C8A">
              <w:rPr>
                <w:rFonts w:ascii="Tahoma" w:hAnsi="Tahoma" w:cs="Tahoma"/>
                <w:color w:val="000000"/>
                <w:sz w:val="16"/>
                <w:szCs w:val="16"/>
              </w:rPr>
              <w:t>Feritscopom</w:t>
            </w:r>
            <w:proofErr w:type="spellEnd"/>
          </w:p>
        </w:tc>
        <w:tc>
          <w:tcPr>
            <w:tcW w:w="763" w:type="dxa"/>
            <w:tcBorders>
              <w:top w:val="nil"/>
              <w:left w:val="nil"/>
              <w:bottom w:val="single" w:sz="4" w:space="0" w:color="auto"/>
              <w:right w:val="single" w:sz="4" w:space="0" w:color="auto"/>
            </w:tcBorders>
            <w:noWrap/>
            <w:vAlign w:val="center"/>
            <w:hideMark/>
          </w:tcPr>
          <w:p w14:paraId="67D06131"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kos</w:t>
            </w:r>
          </w:p>
        </w:tc>
        <w:tc>
          <w:tcPr>
            <w:tcW w:w="850" w:type="dxa"/>
            <w:tcBorders>
              <w:top w:val="nil"/>
              <w:left w:val="nil"/>
              <w:bottom w:val="single" w:sz="4" w:space="0" w:color="auto"/>
              <w:right w:val="single" w:sz="4" w:space="0" w:color="auto"/>
            </w:tcBorders>
            <w:noWrap/>
            <w:vAlign w:val="center"/>
          </w:tcPr>
          <w:p w14:paraId="402D7CA7" w14:textId="7B40C6FF"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2C13E311" w14:textId="5A1C6A43"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25</w:t>
            </w:r>
          </w:p>
        </w:tc>
        <w:tc>
          <w:tcPr>
            <w:tcW w:w="1068" w:type="dxa"/>
            <w:tcBorders>
              <w:top w:val="nil"/>
              <w:left w:val="nil"/>
              <w:bottom w:val="single" w:sz="4" w:space="0" w:color="auto"/>
              <w:right w:val="single" w:sz="8" w:space="0" w:color="auto"/>
            </w:tcBorders>
            <w:noWrap/>
            <w:vAlign w:val="center"/>
          </w:tcPr>
          <w:p w14:paraId="11FAD932" w14:textId="1999B2A1" w:rsidR="00DC4C8A" w:rsidRPr="00DC4C8A" w:rsidRDefault="00DC4C8A" w:rsidP="00DC4C8A">
            <w:pPr>
              <w:jc w:val="center"/>
              <w:rPr>
                <w:rFonts w:ascii="Tahoma" w:hAnsi="Tahoma" w:cs="Tahoma"/>
                <w:color w:val="000000"/>
                <w:sz w:val="16"/>
                <w:szCs w:val="16"/>
              </w:rPr>
            </w:pPr>
          </w:p>
        </w:tc>
      </w:tr>
      <w:tr w:rsidR="00DC4C8A" w:rsidRPr="00DC4C8A" w14:paraId="4D73C624"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2AECF098"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21</w:t>
            </w:r>
          </w:p>
        </w:tc>
        <w:tc>
          <w:tcPr>
            <w:tcW w:w="5424" w:type="dxa"/>
            <w:tcBorders>
              <w:top w:val="nil"/>
              <w:left w:val="nil"/>
              <w:bottom w:val="single" w:sz="4" w:space="0" w:color="auto"/>
              <w:right w:val="single" w:sz="4" w:space="0" w:color="auto"/>
            </w:tcBorders>
            <w:vAlign w:val="center"/>
            <w:hideMark/>
          </w:tcPr>
          <w:p w14:paraId="5ED6B256"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Poizkusi oksidacije jekel</w:t>
            </w:r>
          </w:p>
        </w:tc>
        <w:tc>
          <w:tcPr>
            <w:tcW w:w="763" w:type="dxa"/>
            <w:tcBorders>
              <w:top w:val="nil"/>
              <w:left w:val="nil"/>
              <w:bottom w:val="single" w:sz="4" w:space="0" w:color="auto"/>
              <w:right w:val="single" w:sz="4" w:space="0" w:color="auto"/>
            </w:tcBorders>
            <w:noWrap/>
            <w:vAlign w:val="center"/>
            <w:hideMark/>
          </w:tcPr>
          <w:p w14:paraId="6D847324"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0D422D7C" w14:textId="7F1F1C38"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3ED795D6" w14:textId="12BE0581"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7254C9">
              <w:rPr>
                <w:rFonts w:ascii="Tahoma" w:hAnsi="Tahoma" w:cs="Tahoma"/>
                <w:color w:val="000000"/>
                <w:sz w:val="16"/>
                <w:szCs w:val="16"/>
              </w:rPr>
              <w:t>10</w:t>
            </w:r>
          </w:p>
        </w:tc>
        <w:tc>
          <w:tcPr>
            <w:tcW w:w="1068" w:type="dxa"/>
            <w:tcBorders>
              <w:top w:val="nil"/>
              <w:left w:val="nil"/>
              <w:bottom w:val="single" w:sz="4" w:space="0" w:color="auto"/>
              <w:right w:val="single" w:sz="8" w:space="0" w:color="auto"/>
            </w:tcBorders>
            <w:noWrap/>
            <w:vAlign w:val="center"/>
          </w:tcPr>
          <w:p w14:paraId="6F9BF786" w14:textId="38669A70" w:rsidR="00DC4C8A" w:rsidRPr="00DC4C8A" w:rsidRDefault="00DC4C8A" w:rsidP="00DC4C8A">
            <w:pPr>
              <w:jc w:val="center"/>
              <w:rPr>
                <w:rFonts w:ascii="Tahoma" w:hAnsi="Tahoma" w:cs="Tahoma"/>
                <w:color w:val="000000"/>
                <w:sz w:val="16"/>
                <w:szCs w:val="16"/>
              </w:rPr>
            </w:pPr>
          </w:p>
        </w:tc>
      </w:tr>
      <w:tr w:rsidR="00DC4C8A" w:rsidRPr="00DC4C8A" w14:paraId="71B5E918"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6D8533A9"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22</w:t>
            </w:r>
          </w:p>
        </w:tc>
        <w:tc>
          <w:tcPr>
            <w:tcW w:w="5424" w:type="dxa"/>
            <w:tcBorders>
              <w:top w:val="nil"/>
              <w:left w:val="nil"/>
              <w:bottom w:val="single" w:sz="4" w:space="0" w:color="auto"/>
              <w:right w:val="single" w:sz="4" w:space="0" w:color="auto"/>
            </w:tcBorders>
            <w:vAlign w:val="center"/>
            <w:hideMark/>
          </w:tcPr>
          <w:p w14:paraId="2A1BB968" w14:textId="38B4A914"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Termodinam</w:t>
            </w:r>
            <w:r w:rsidR="0065503B">
              <w:rPr>
                <w:rFonts w:ascii="Tahoma" w:hAnsi="Tahoma" w:cs="Tahoma"/>
                <w:color w:val="000000"/>
                <w:sz w:val="16"/>
                <w:szCs w:val="16"/>
              </w:rPr>
              <w:t>ična</w:t>
            </w:r>
            <w:r w:rsidRPr="00DC4C8A">
              <w:rPr>
                <w:rFonts w:ascii="Tahoma" w:hAnsi="Tahoma" w:cs="Tahoma"/>
                <w:color w:val="000000"/>
                <w:sz w:val="16"/>
                <w:szCs w:val="16"/>
              </w:rPr>
              <w:t xml:space="preserve"> analiza s CALPHAD metodo</w:t>
            </w:r>
          </w:p>
        </w:tc>
        <w:tc>
          <w:tcPr>
            <w:tcW w:w="763" w:type="dxa"/>
            <w:tcBorders>
              <w:top w:val="nil"/>
              <w:left w:val="nil"/>
              <w:bottom w:val="single" w:sz="4" w:space="0" w:color="auto"/>
              <w:right w:val="single" w:sz="4" w:space="0" w:color="auto"/>
            </w:tcBorders>
            <w:noWrap/>
            <w:vAlign w:val="center"/>
            <w:hideMark/>
          </w:tcPr>
          <w:p w14:paraId="04A48A8D"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3763E671" w14:textId="678A8CA6"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0E8C3EC4" w14:textId="1EE5D585"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7254C9">
              <w:rPr>
                <w:rFonts w:ascii="Tahoma" w:hAnsi="Tahoma" w:cs="Tahoma"/>
                <w:color w:val="000000"/>
                <w:sz w:val="16"/>
                <w:szCs w:val="16"/>
              </w:rPr>
              <w:t>5</w:t>
            </w:r>
          </w:p>
        </w:tc>
        <w:tc>
          <w:tcPr>
            <w:tcW w:w="1068" w:type="dxa"/>
            <w:tcBorders>
              <w:top w:val="nil"/>
              <w:left w:val="nil"/>
              <w:bottom w:val="single" w:sz="4" w:space="0" w:color="auto"/>
              <w:right w:val="single" w:sz="8" w:space="0" w:color="auto"/>
            </w:tcBorders>
            <w:noWrap/>
            <w:vAlign w:val="center"/>
          </w:tcPr>
          <w:p w14:paraId="3550A425" w14:textId="533F8D42" w:rsidR="00DC4C8A" w:rsidRPr="00DC4C8A" w:rsidRDefault="00DC4C8A" w:rsidP="00DC4C8A">
            <w:pPr>
              <w:jc w:val="center"/>
              <w:rPr>
                <w:rFonts w:ascii="Tahoma" w:hAnsi="Tahoma" w:cs="Tahoma"/>
                <w:color w:val="000000"/>
                <w:sz w:val="16"/>
                <w:szCs w:val="16"/>
              </w:rPr>
            </w:pPr>
          </w:p>
        </w:tc>
      </w:tr>
      <w:tr w:rsidR="00DC4C8A" w:rsidRPr="00DC4C8A" w14:paraId="3D5D76CF"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6ABC2CC3"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23</w:t>
            </w:r>
          </w:p>
        </w:tc>
        <w:tc>
          <w:tcPr>
            <w:tcW w:w="5424" w:type="dxa"/>
            <w:tcBorders>
              <w:top w:val="nil"/>
              <w:left w:val="nil"/>
              <w:bottom w:val="single" w:sz="4" w:space="0" w:color="auto"/>
              <w:right w:val="single" w:sz="4" w:space="0" w:color="auto"/>
            </w:tcBorders>
            <w:vAlign w:val="center"/>
            <w:hideMark/>
          </w:tcPr>
          <w:p w14:paraId="500E162C" w14:textId="6FA242DE"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Teoretični termodina</w:t>
            </w:r>
            <w:r w:rsidR="0065503B">
              <w:rPr>
                <w:rFonts w:ascii="Tahoma" w:hAnsi="Tahoma" w:cs="Tahoma"/>
                <w:color w:val="000000"/>
                <w:sz w:val="16"/>
                <w:szCs w:val="16"/>
              </w:rPr>
              <w:t>mični</w:t>
            </w:r>
            <w:r w:rsidRPr="00DC4C8A">
              <w:rPr>
                <w:rFonts w:ascii="Tahoma" w:hAnsi="Tahoma" w:cs="Tahoma"/>
                <w:color w:val="000000"/>
                <w:sz w:val="16"/>
                <w:szCs w:val="16"/>
              </w:rPr>
              <w:t xml:space="preserve"> preračuni visokotemperaturnih reakcij</w:t>
            </w:r>
          </w:p>
        </w:tc>
        <w:tc>
          <w:tcPr>
            <w:tcW w:w="763" w:type="dxa"/>
            <w:tcBorders>
              <w:top w:val="nil"/>
              <w:left w:val="nil"/>
              <w:bottom w:val="single" w:sz="4" w:space="0" w:color="auto"/>
              <w:right w:val="single" w:sz="4" w:space="0" w:color="auto"/>
            </w:tcBorders>
            <w:noWrap/>
            <w:vAlign w:val="center"/>
            <w:hideMark/>
          </w:tcPr>
          <w:p w14:paraId="47756DF3"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7F07E68E" w14:textId="4942A355"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6D24C946" w14:textId="284C6A34"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7254C9">
              <w:rPr>
                <w:rFonts w:ascii="Tahoma" w:hAnsi="Tahoma" w:cs="Tahoma"/>
                <w:color w:val="000000"/>
                <w:sz w:val="16"/>
                <w:szCs w:val="16"/>
              </w:rPr>
              <w:t>1</w:t>
            </w:r>
            <w:r w:rsidR="004D2FBF">
              <w:rPr>
                <w:rFonts w:ascii="Tahoma" w:hAnsi="Tahoma" w:cs="Tahoma"/>
                <w:color w:val="000000"/>
                <w:sz w:val="16"/>
                <w:szCs w:val="16"/>
              </w:rPr>
              <w:t>2</w:t>
            </w:r>
          </w:p>
        </w:tc>
        <w:tc>
          <w:tcPr>
            <w:tcW w:w="1068" w:type="dxa"/>
            <w:tcBorders>
              <w:top w:val="nil"/>
              <w:left w:val="nil"/>
              <w:bottom w:val="single" w:sz="4" w:space="0" w:color="auto"/>
              <w:right w:val="single" w:sz="8" w:space="0" w:color="auto"/>
            </w:tcBorders>
            <w:noWrap/>
            <w:vAlign w:val="center"/>
          </w:tcPr>
          <w:p w14:paraId="374A6DA7" w14:textId="481AFD42" w:rsidR="00DC4C8A" w:rsidRPr="00DC4C8A" w:rsidRDefault="00DC4C8A" w:rsidP="00DC4C8A">
            <w:pPr>
              <w:jc w:val="center"/>
              <w:rPr>
                <w:rFonts w:ascii="Tahoma" w:hAnsi="Tahoma" w:cs="Tahoma"/>
                <w:color w:val="000000"/>
                <w:sz w:val="16"/>
                <w:szCs w:val="16"/>
              </w:rPr>
            </w:pPr>
          </w:p>
        </w:tc>
      </w:tr>
      <w:tr w:rsidR="00DC4C8A" w:rsidRPr="00DC4C8A" w14:paraId="3FE5F1D7"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45A3C68E"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24</w:t>
            </w:r>
          </w:p>
        </w:tc>
        <w:tc>
          <w:tcPr>
            <w:tcW w:w="5424" w:type="dxa"/>
            <w:tcBorders>
              <w:top w:val="nil"/>
              <w:left w:val="nil"/>
              <w:bottom w:val="single" w:sz="4" w:space="0" w:color="auto"/>
              <w:right w:val="single" w:sz="4" w:space="0" w:color="auto"/>
            </w:tcBorders>
            <w:vAlign w:val="center"/>
            <w:hideMark/>
          </w:tcPr>
          <w:p w14:paraId="370509E2" w14:textId="77777777" w:rsidR="00DC4C8A" w:rsidRPr="00DC4C8A" w:rsidRDefault="00DC4C8A" w:rsidP="00DC4C8A">
            <w:pPr>
              <w:rPr>
                <w:rFonts w:ascii="Tahoma" w:hAnsi="Tahoma" w:cs="Tahoma"/>
                <w:color w:val="000000"/>
                <w:sz w:val="16"/>
                <w:szCs w:val="16"/>
              </w:rPr>
            </w:pPr>
            <w:proofErr w:type="spellStart"/>
            <w:r w:rsidRPr="00DC4C8A">
              <w:rPr>
                <w:rFonts w:ascii="Tahoma" w:hAnsi="Tahoma" w:cs="Tahoma"/>
                <w:color w:val="000000"/>
                <w:sz w:val="16"/>
                <w:szCs w:val="16"/>
              </w:rPr>
              <w:t>Fraktografska</w:t>
            </w:r>
            <w:proofErr w:type="spellEnd"/>
            <w:r w:rsidRPr="00DC4C8A">
              <w:rPr>
                <w:rFonts w:ascii="Tahoma" w:hAnsi="Tahoma" w:cs="Tahoma"/>
                <w:color w:val="000000"/>
                <w:sz w:val="16"/>
                <w:szCs w:val="16"/>
              </w:rPr>
              <w:t xml:space="preserve"> analiza prelomnih površin z digitalno lupo</w:t>
            </w:r>
          </w:p>
        </w:tc>
        <w:tc>
          <w:tcPr>
            <w:tcW w:w="763" w:type="dxa"/>
            <w:tcBorders>
              <w:top w:val="nil"/>
              <w:left w:val="nil"/>
              <w:bottom w:val="single" w:sz="4" w:space="0" w:color="auto"/>
              <w:right w:val="single" w:sz="4" w:space="0" w:color="auto"/>
            </w:tcBorders>
            <w:noWrap/>
            <w:vAlign w:val="center"/>
            <w:hideMark/>
          </w:tcPr>
          <w:p w14:paraId="5758E3D7"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0829868D" w14:textId="1C80C45B"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3C1B81BA" w14:textId="10F7781C"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7254C9">
              <w:rPr>
                <w:rFonts w:ascii="Tahoma" w:hAnsi="Tahoma" w:cs="Tahoma"/>
                <w:color w:val="000000"/>
                <w:sz w:val="16"/>
                <w:szCs w:val="16"/>
              </w:rPr>
              <w:t>5</w:t>
            </w:r>
          </w:p>
        </w:tc>
        <w:tc>
          <w:tcPr>
            <w:tcW w:w="1068" w:type="dxa"/>
            <w:tcBorders>
              <w:top w:val="nil"/>
              <w:left w:val="nil"/>
              <w:bottom w:val="single" w:sz="4" w:space="0" w:color="auto"/>
              <w:right w:val="single" w:sz="8" w:space="0" w:color="auto"/>
            </w:tcBorders>
            <w:noWrap/>
            <w:vAlign w:val="center"/>
          </w:tcPr>
          <w:p w14:paraId="064C8062" w14:textId="4E72B67A" w:rsidR="00DC4C8A" w:rsidRPr="00DC4C8A" w:rsidRDefault="00DC4C8A" w:rsidP="00DC4C8A">
            <w:pPr>
              <w:jc w:val="center"/>
              <w:rPr>
                <w:rFonts w:ascii="Tahoma" w:hAnsi="Tahoma" w:cs="Tahoma"/>
                <w:color w:val="000000"/>
                <w:sz w:val="16"/>
                <w:szCs w:val="16"/>
              </w:rPr>
            </w:pPr>
          </w:p>
        </w:tc>
      </w:tr>
      <w:tr w:rsidR="00DC4C8A" w:rsidRPr="00DC4C8A" w14:paraId="1730BAA3"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737B8E75"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25</w:t>
            </w:r>
          </w:p>
        </w:tc>
        <w:tc>
          <w:tcPr>
            <w:tcW w:w="5424" w:type="dxa"/>
            <w:tcBorders>
              <w:top w:val="nil"/>
              <w:left w:val="nil"/>
              <w:bottom w:val="single" w:sz="4" w:space="0" w:color="auto"/>
              <w:right w:val="single" w:sz="4" w:space="0" w:color="auto"/>
            </w:tcBorders>
            <w:vAlign w:val="center"/>
            <w:hideMark/>
          </w:tcPr>
          <w:p w14:paraId="66151809" w14:textId="77777777" w:rsidR="00DC4C8A" w:rsidRPr="00DC4C8A" w:rsidRDefault="00DC4C8A" w:rsidP="00DC4C8A">
            <w:pPr>
              <w:rPr>
                <w:rFonts w:ascii="Tahoma" w:hAnsi="Tahoma" w:cs="Tahoma"/>
                <w:color w:val="000000"/>
                <w:sz w:val="16"/>
                <w:szCs w:val="16"/>
              </w:rPr>
            </w:pPr>
            <w:proofErr w:type="spellStart"/>
            <w:r w:rsidRPr="00DC4C8A">
              <w:rPr>
                <w:rFonts w:ascii="Tahoma" w:hAnsi="Tahoma" w:cs="Tahoma"/>
                <w:color w:val="000000"/>
                <w:sz w:val="16"/>
                <w:szCs w:val="16"/>
              </w:rPr>
              <w:t>Fraktografska</w:t>
            </w:r>
            <w:proofErr w:type="spellEnd"/>
            <w:r w:rsidRPr="00DC4C8A">
              <w:rPr>
                <w:rFonts w:ascii="Tahoma" w:hAnsi="Tahoma" w:cs="Tahoma"/>
                <w:color w:val="000000"/>
                <w:sz w:val="16"/>
                <w:szCs w:val="16"/>
              </w:rPr>
              <w:t xml:space="preserve"> analiza prelomnih površin z elektronskim mikroskopom</w:t>
            </w:r>
          </w:p>
        </w:tc>
        <w:tc>
          <w:tcPr>
            <w:tcW w:w="763" w:type="dxa"/>
            <w:tcBorders>
              <w:top w:val="nil"/>
              <w:left w:val="nil"/>
              <w:bottom w:val="single" w:sz="4" w:space="0" w:color="auto"/>
              <w:right w:val="single" w:sz="4" w:space="0" w:color="auto"/>
            </w:tcBorders>
            <w:noWrap/>
            <w:vAlign w:val="center"/>
            <w:hideMark/>
          </w:tcPr>
          <w:p w14:paraId="52480316"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2FAB3976" w14:textId="12F98DAF"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56C82EDF" w14:textId="414F92CD"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15</w:t>
            </w:r>
          </w:p>
        </w:tc>
        <w:tc>
          <w:tcPr>
            <w:tcW w:w="1068" w:type="dxa"/>
            <w:tcBorders>
              <w:top w:val="nil"/>
              <w:left w:val="nil"/>
              <w:bottom w:val="single" w:sz="4" w:space="0" w:color="auto"/>
              <w:right w:val="single" w:sz="8" w:space="0" w:color="auto"/>
            </w:tcBorders>
            <w:noWrap/>
            <w:vAlign w:val="center"/>
          </w:tcPr>
          <w:p w14:paraId="58BAF408" w14:textId="21CF3692" w:rsidR="00DC4C8A" w:rsidRPr="00DC4C8A" w:rsidRDefault="00DC4C8A" w:rsidP="00DC4C8A">
            <w:pPr>
              <w:jc w:val="center"/>
              <w:rPr>
                <w:rFonts w:ascii="Tahoma" w:hAnsi="Tahoma" w:cs="Tahoma"/>
                <w:color w:val="000000"/>
                <w:sz w:val="16"/>
                <w:szCs w:val="16"/>
              </w:rPr>
            </w:pPr>
          </w:p>
        </w:tc>
      </w:tr>
      <w:tr w:rsidR="00DC4C8A" w:rsidRPr="00DC4C8A" w14:paraId="721487A9"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4374CFFD"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26</w:t>
            </w:r>
          </w:p>
        </w:tc>
        <w:tc>
          <w:tcPr>
            <w:tcW w:w="5424" w:type="dxa"/>
            <w:tcBorders>
              <w:top w:val="nil"/>
              <w:left w:val="nil"/>
              <w:bottom w:val="single" w:sz="4" w:space="0" w:color="auto"/>
              <w:right w:val="single" w:sz="4" w:space="0" w:color="auto"/>
            </w:tcBorders>
            <w:vAlign w:val="center"/>
            <w:hideMark/>
          </w:tcPr>
          <w:p w14:paraId="735BEF67"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 xml:space="preserve">Meritve hrapavosti in topografije z brezkontaktnim </w:t>
            </w:r>
            <w:proofErr w:type="spellStart"/>
            <w:r w:rsidRPr="00DC4C8A">
              <w:rPr>
                <w:rFonts w:ascii="Tahoma" w:hAnsi="Tahoma" w:cs="Tahoma"/>
                <w:color w:val="000000"/>
                <w:sz w:val="16"/>
                <w:szCs w:val="16"/>
              </w:rPr>
              <w:t>profilometrom</w:t>
            </w:r>
            <w:proofErr w:type="spellEnd"/>
          </w:p>
        </w:tc>
        <w:tc>
          <w:tcPr>
            <w:tcW w:w="763" w:type="dxa"/>
            <w:tcBorders>
              <w:top w:val="nil"/>
              <w:left w:val="nil"/>
              <w:bottom w:val="single" w:sz="4" w:space="0" w:color="auto"/>
              <w:right w:val="single" w:sz="4" w:space="0" w:color="auto"/>
            </w:tcBorders>
            <w:noWrap/>
            <w:vAlign w:val="center"/>
            <w:hideMark/>
          </w:tcPr>
          <w:p w14:paraId="28FC4219"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70808056" w14:textId="0ABD3603"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0CC8597C" w14:textId="30854A46"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7254C9">
              <w:rPr>
                <w:rFonts w:ascii="Tahoma" w:hAnsi="Tahoma" w:cs="Tahoma"/>
                <w:color w:val="000000"/>
                <w:sz w:val="16"/>
                <w:szCs w:val="16"/>
              </w:rPr>
              <w:t>5</w:t>
            </w:r>
          </w:p>
        </w:tc>
        <w:tc>
          <w:tcPr>
            <w:tcW w:w="1068" w:type="dxa"/>
            <w:tcBorders>
              <w:top w:val="nil"/>
              <w:left w:val="nil"/>
              <w:bottom w:val="single" w:sz="4" w:space="0" w:color="auto"/>
              <w:right w:val="single" w:sz="8" w:space="0" w:color="auto"/>
            </w:tcBorders>
            <w:noWrap/>
            <w:vAlign w:val="center"/>
          </w:tcPr>
          <w:p w14:paraId="7D1D8F6F" w14:textId="256D471F" w:rsidR="00DC4C8A" w:rsidRPr="00DC4C8A" w:rsidRDefault="00DC4C8A" w:rsidP="00DC4C8A">
            <w:pPr>
              <w:jc w:val="center"/>
              <w:rPr>
                <w:rFonts w:ascii="Tahoma" w:hAnsi="Tahoma" w:cs="Tahoma"/>
                <w:color w:val="000000"/>
                <w:sz w:val="16"/>
                <w:szCs w:val="16"/>
              </w:rPr>
            </w:pPr>
          </w:p>
        </w:tc>
      </w:tr>
      <w:tr w:rsidR="00DC4C8A" w:rsidRPr="00DC4C8A" w14:paraId="7280E6EB"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18A565CB"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27</w:t>
            </w:r>
          </w:p>
        </w:tc>
        <w:tc>
          <w:tcPr>
            <w:tcW w:w="5424" w:type="dxa"/>
            <w:tcBorders>
              <w:top w:val="nil"/>
              <w:left w:val="nil"/>
              <w:bottom w:val="single" w:sz="4" w:space="0" w:color="auto"/>
              <w:right w:val="single" w:sz="4" w:space="0" w:color="auto"/>
            </w:tcBorders>
            <w:vAlign w:val="center"/>
            <w:hideMark/>
          </w:tcPr>
          <w:p w14:paraId="1C3ED8EB"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Kratkotrajni preizkusi lezenja (do 100 ur)</w:t>
            </w:r>
          </w:p>
        </w:tc>
        <w:tc>
          <w:tcPr>
            <w:tcW w:w="763" w:type="dxa"/>
            <w:tcBorders>
              <w:top w:val="nil"/>
              <w:left w:val="nil"/>
              <w:bottom w:val="single" w:sz="4" w:space="0" w:color="auto"/>
              <w:right w:val="single" w:sz="4" w:space="0" w:color="auto"/>
            </w:tcBorders>
            <w:noWrap/>
            <w:vAlign w:val="center"/>
            <w:hideMark/>
          </w:tcPr>
          <w:p w14:paraId="32145D61"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kos</w:t>
            </w:r>
          </w:p>
        </w:tc>
        <w:tc>
          <w:tcPr>
            <w:tcW w:w="850" w:type="dxa"/>
            <w:tcBorders>
              <w:top w:val="nil"/>
              <w:left w:val="nil"/>
              <w:bottom w:val="single" w:sz="4" w:space="0" w:color="auto"/>
              <w:right w:val="single" w:sz="4" w:space="0" w:color="auto"/>
            </w:tcBorders>
            <w:noWrap/>
            <w:vAlign w:val="center"/>
          </w:tcPr>
          <w:p w14:paraId="524F19F2" w14:textId="17CDD6DA"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3FA32C3C" w14:textId="047F21B4"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7254C9">
              <w:rPr>
                <w:rFonts w:ascii="Tahoma" w:hAnsi="Tahoma" w:cs="Tahoma"/>
                <w:color w:val="000000"/>
                <w:sz w:val="16"/>
                <w:szCs w:val="16"/>
              </w:rPr>
              <w:t>6</w:t>
            </w:r>
          </w:p>
        </w:tc>
        <w:tc>
          <w:tcPr>
            <w:tcW w:w="1068" w:type="dxa"/>
            <w:tcBorders>
              <w:top w:val="nil"/>
              <w:left w:val="nil"/>
              <w:bottom w:val="single" w:sz="4" w:space="0" w:color="auto"/>
              <w:right w:val="single" w:sz="8" w:space="0" w:color="auto"/>
            </w:tcBorders>
            <w:noWrap/>
            <w:vAlign w:val="center"/>
          </w:tcPr>
          <w:p w14:paraId="71E4D309" w14:textId="6C4E400F" w:rsidR="00DC4C8A" w:rsidRPr="00DC4C8A" w:rsidRDefault="00DC4C8A" w:rsidP="00DC4C8A">
            <w:pPr>
              <w:jc w:val="center"/>
              <w:rPr>
                <w:rFonts w:ascii="Tahoma" w:hAnsi="Tahoma" w:cs="Tahoma"/>
                <w:color w:val="000000"/>
                <w:sz w:val="16"/>
                <w:szCs w:val="16"/>
              </w:rPr>
            </w:pPr>
          </w:p>
        </w:tc>
      </w:tr>
      <w:tr w:rsidR="00DC4C8A" w:rsidRPr="00DC4C8A" w14:paraId="6DD8FAC4"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5627BFE1"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28</w:t>
            </w:r>
          </w:p>
        </w:tc>
        <w:tc>
          <w:tcPr>
            <w:tcW w:w="5424" w:type="dxa"/>
            <w:tcBorders>
              <w:top w:val="nil"/>
              <w:left w:val="nil"/>
              <w:bottom w:val="single" w:sz="4" w:space="0" w:color="auto"/>
              <w:right w:val="single" w:sz="4" w:space="0" w:color="auto"/>
            </w:tcBorders>
            <w:vAlign w:val="center"/>
            <w:hideMark/>
          </w:tcPr>
          <w:p w14:paraId="4DF8F3FA"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Dolgotrajni preizkusi lezenja</w:t>
            </w:r>
          </w:p>
        </w:tc>
        <w:tc>
          <w:tcPr>
            <w:tcW w:w="763" w:type="dxa"/>
            <w:tcBorders>
              <w:top w:val="nil"/>
              <w:left w:val="nil"/>
              <w:bottom w:val="single" w:sz="4" w:space="0" w:color="auto"/>
              <w:right w:val="single" w:sz="4" w:space="0" w:color="auto"/>
            </w:tcBorders>
            <w:noWrap/>
            <w:vAlign w:val="center"/>
            <w:hideMark/>
          </w:tcPr>
          <w:p w14:paraId="62B4A478"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471689F4" w14:textId="4EB820CB"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46B720DE" w14:textId="2D1E96B9"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350</w:t>
            </w:r>
          </w:p>
        </w:tc>
        <w:tc>
          <w:tcPr>
            <w:tcW w:w="1068" w:type="dxa"/>
            <w:tcBorders>
              <w:top w:val="nil"/>
              <w:left w:val="nil"/>
              <w:bottom w:val="single" w:sz="4" w:space="0" w:color="auto"/>
              <w:right w:val="single" w:sz="8" w:space="0" w:color="auto"/>
            </w:tcBorders>
            <w:noWrap/>
            <w:vAlign w:val="center"/>
          </w:tcPr>
          <w:p w14:paraId="7A74CC92" w14:textId="10FC6A73" w:rsidR="00DC4C8A" w:rsidRPr="00DC4C8A" w:rsidRDefault="00DC4C8A" w:rsidP="00DC4C8A">
            <w:pPr>
              <w:jc w:val="center"/>
              <w:rPr>
                <w:rFonts w:ascii="Tahoma" w:hAnsi="Tahoma" w:cs="Tahoma"/>
                <w:color w:val="000000"/>
                <w:sz w:val="16"/>
                <w:szCs w:val="16"/>
              </w:rPr>
            </w:pPr>
          </w:p>
        </w:tc>
      </w:tr>
      <w:tr w:rsidR="00DC4C8A" w:rsidRPr="00DC4C8A" w14:paraId="716D8E3F"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3819299D"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29</w:t>
            </w:r>
          </w:p>
        </w:tc>
        <w:tc>
          <w:tcPr>
            <w:tcW w:w="5424" w:type="dxa"/>
            <w:tcBorders>
              <w:top w:val="nil"/>
              <w:left w:val="nil"/>
              <w:bottom w:val="single" w:sz="4" w:space="0" w:color="auto"/>
              <w:right w:val="single" w:sz="4" w:space="0" w:color="auto"/>
            </w:tcBorders>
            <w:vAlign w:val="center"/>
            <w:hideMark/>
          </w:tcPr>
          <w:p w14:paraId="385E41FB"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Preizkusi termičnega utrujanja</w:t>
            </w:r>
          </w:p>
        </w:tc>
        <w:tc>
          <w:tcPr>
            <w:tcW w:w="763" w:type="dxa"/>
            <w:tcBorders>
              <w:top w:val="nil"/>
              <w:left w:val="nil"/>
              <w:bottom w:val="single" w:sz="4" w:space="0" w:color="auto"/>
              <w:right w:val="single" w:sz="4" w:space="0" w:color="auto"/>
            </w:tcBorders>
            <w:noWrap/>
            <w:vAlign w:val="center"/>
            <w:hideMark/>
          </w:tcPr>
          <w:p w14:paraId="1315FAC6"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4D42476F" w14:textId="08CEDD0C"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02BB4E6F" w14:textId="31BBE0F2"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7254C9">
              <w:rPr>
                <w:rFonts w:ascii="Tahoma" w:hAnsi="Tahoma" w:cs="Tahoma"/>
                <w:color w:val="000000"/>
                <w:sz w:val="16"/>
                <w:szCs w:val="16"/>
              </w:rPr>
              <w:t>1</w:t>
            </w:r>
          </w:p>
        </w:tc>
        <w:tc>
          <w:tcPr>
            <w:tcW w:w="1068" w:type="dxa"/>
            <w:tcBorders>
              <w:top w:val="nil"/>
              <w:left w:val="nil"/>
              <w:bottom w:val="single" w:sz="4" w:space="0" w:color="auto"/>
              <w:right w:val="single" w:sz="8" w:space="0" w:color="auto"/>
            </w:tcBorders>
            <w:noWrap/>
            <w:vAlign w:val="center"/>
          </w:tcPr>
          <w:p w14:paraId="66BCBB62" w14:textId="3E8C7FF0" w:rsidR="00DC4C8A" w:rsidRPr="00DC4C8A" w:rsidRDefault="00DC4C8A" w:rsidP="00DC4C8A">
            <w:pPr>
              <w:jc w:val="center"/>
              <w:rPr>
                <w:rFonts w:ascii="Tahoma" w:hAnsi="Tahoma" w:cs="Tahoma"/>
                <w:color w:val="000000"/>
                <w:sz w:val="16"/>
                <w:szCs w:val="16"/>
              </w:rPr>
            </w:pPr>
          </w:p>
        </w:tc>
      </w:tr>
      <w:tr w:rsidR="00DC4C8A" w:rsidRPr="00DC4C8A" w14:paraId="2E49EDB8"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12F6EA18"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30</w:t>
            </w:r>
          </w:p>
        </w:tc>
        <w:tc>
          <w:tcPr>
            <w:tcW w:w="5424" w:type="dxa"/>
            <w:tcBorders>
              <w:top w:val="nil"/>
              <w:left w:val="nil"/>
              <w:bottom w:val="single" w:sz="4" w:space="0" w:color="auto"/>
              <w:right w:val="single" w:sz="4" w:space="0" w:color="auto"/>
            </w:tcBorders>
            <w:vAlign w:val="center"/>
            <w:hideMark/>
          </w:tcPr>
          <w:p w14:paraId="257F6114"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Obrabni preizkusi</w:t>
            </w:r>
          </w:p>
        </w:tc>
        <w:tc>
          <w:tcPr>
            <w:tcW w:w="763" w:type="dxa"/>
            <w:tcBorders>
              <w:top w:val="nil"/>
              <w:left w:val="nil"/>
              <w:bottom w:val="single" w:sz="4" w:space="0" w:color="auto"/>
              <w:right w:val="single" w:sz="4" w:space="0" w:color="auto"/>
            </w:tcBorders>
            <w:noWrap/>
            <w:vAlign w:val="center"/>
            <w:hideMark/>
          </w:tcPr>
          <w:p w14:paraId="22BC053F"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22221895" w14:textId="0302CBE9"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1115C5AD" w14:textId="0FB17776"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7254C9">
              <w:rPr>
                <w:rFonts w:ascii="Tahoma" w:hAnsi="Tahoma" w:cs="Tahoma"/>
                <w:color w:val="000000"/>
                <w:sz w:val="16"/>
                <w:szCs w:val="16"/>
              </w:rPr>
              <w:t>1</w:t>
            </w:r>
          </w:p>
        </w:tc>
        <w:tc>
          <w:tcPr>
            <w:tcW w:w="1068" w:type="dxa"/>
            <w:tcBorders>
              <w:top w:val="nil"/>
              <w:left w:val="nil"/>
              <w:bottom w:val="single" w:sz="4" w:space="0" w:color="auto"/>
              <w:right w:val="single" w:sz="8" w:space="0" w:color="auto"/>
            </w:tcBorders>
            <w:noWrap/>
            <w:vAlign w:val="center"/>
          </w:tcPr>
          <w:p w14:paraId="0B4D4482" w14:textId="2F1502F0" w:rsidR="00DC4C8A" w:rsidRPr="00DC4C8A" w:rsidRDefault="00DC4C8A" w:rsidP="00DC4C8A">
            <w:pPr>
              <w:jc w:val="center"/>
              <w:rPr>
                <w:rFonts w:ascii="Tahoma" w:hAnsi="Tahoma" w:cs="Tahoma"/>
                <w:color w:val="000000"/>
                <w:sz w:val="16"/>
                <w:szCs w:val="16"/>
              </w:rPr>
            </w:pPr>
          </w:p>
        </w:tc>
      </w:tr>
      <w:tr w:rsidR="00DC4C8A" w:rsidRPr="00DC4C8A" w14:paraId="3AF59DDE"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6531720D"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31</w:t>
            </w:r>
          </w:p>
        </w:tc>
        <w:tc>
          <w:tcPr>
            <w:tcW w:w="5424" w:type="dxa"/>
            <w:tcBorders>
              <w:top w:val="nil"/>
              <w:left w:val="nil"/>
              <w:bottom w:val="single" w:sz="4" w:space="0" w:color="auto"/>
              <w:right w:val="single" w:sz="4" w:space="0" w:color="auto"/>
            </w:tcBorders>
            <w:vAlign w:val="center"/>
            <w:hideMark/>
          </w:tcPr>
          <w:p w14:paraId="34F13E21"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 xml:space="preserve">Preizkusi korozije z </w:t>
            </w:r>
            <w:proofErr w:type="spellStart"/>
            <w:r w:rsidRPr="00DC4C8A">
              <w:rPr>
                <w:rFonts w:ascii="Tahoma" w:hAnsi="Tahoma" w:cs="Tahoma"/>
                <w:color w:val="000000"/>
                <w:sz w:val="16"/>
                <w:szCs w:val="16"/>
              </w:rPr>
              <w:t>elektropotenciostatom</w:t>
            </w:r>
            <w:proofErr w:type="spellEnd"/>
          </w:p>
        </w:tc>
        <w:tc>
          <w:tcPr>
            <w:tcW w:w="763" w:type="dxa"/>
            <w:tcBorders>
              <w:top w:val="nil"/>
              <w:left w:val="nil"/>
              <w:bottom w:val="single" w:sz="4" w:space="0" w:color="auto"/>
              <w:right w:val="single" w:sz="4" w:space="0" w:color="auto"/>
            </w:tcBorders>
            <w:noWrap/>
            <w:vAlign w:val="center"/>
            <w:hideMark/>
          </w:tcPr>
          <w:p w14:paraId="25E956ED"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ura</w:t>
            </w:r>
          </w:p>
        </w:tc>
        <w:tc>
          <w:tcPr>
            <w:tcW w:w="850" w:type="dxa"/>
            <w:tcBorders>
              <w:top w:val="nil"/>
              <w:left w:val="nil"/>
              <w:bottom w:val="single" w:sz="4" w:space="0" w:color="auto"/>
              <w:right w:val="single" w:sz="4" w:space="0" w:color="auto"/>
            </w:tcBorders>
            <w:noWrap/>
            <w:vAlign w:val="center"/>
          </w:tcPr>
          <w:p w14:paraId="03B87AE6" w14:textId="1D55661D"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574F70E4" w14:textId="2640B1A6"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7254C9">
              <w:rPr>
                <w:rFonts w:ascii="Tahoma" w:hAnsi="Tahoma" w:cs="Tahoma"/>
                <w:color w:val="000000"/>
                <w:sz w:val="16"/>
                <w:szCs w:val="16"/>
              </w:rPr>
              <w:t>1</w:t>
            </w:r>
          </w:p>
        </w:tc>
        <w:tc>
          <w:tcPr>
            <w:tcW w:w="1068" w:type="dxa"/>
            <w:tcBorders>
              <w:top w:val="nil"/>
              <w:left w:val="nil"/>
              <w:bottom w:val="single" w:sz="4" w:space="0" w:color="auto"/>
              <w:right w:val="single" w:sz="8" w:space="0" w:color="auto"/>
            </w:tcBorders>
            <w:noWrap/>
            <w:vAlign w:val="center"/>
          </w:tcPr>
          <w:p w14:paraId="1DAAC288" w14:textId="541E887A" w:rsidR="00DC4C8A" w:rsidRPr="00DC4C8A" w:rsidRDefault="00DC4C8A" w:rsidP="00DC4C8A">
            <w:pPr>
              <w:jc w:val="center"/>
              <w:rPr>
                <w:rFonts w:ascii="Tahoma" w:hAnsi="Tahoma" w:cs="Tahoma"/>
                <w:color w:val="000000"/>
                <w:sz w:val="16"/>
                <w:szCs w:val="16"/>
              </w:rPr>
            </w:pPr>
          </w:p>
        </w:tc>
      </w:tr>
      <w:tr w:rsidR="00DC4C8A" w:rsidRPr="00DC4C8A" w14:paraId="450C93EF"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7BB62BE8"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32</w:t>
            </w:r>
          </w:p>
        </w:tc>
        <w:tc>
          <w:tcPr>
            <w:tcW w:w="5424" w:type="dxa"/>
            <w:tcBorders>
              <w:top w:val="nil"/>
              <w:left w:val="nil"/>
              <w:bottom w:val="single" w:sz="4" w:space="0" w:color="auto"/>
              <w:right w:val="single" w:sz="4" w:space="0" w:color="auto"/>
            </w:tcBorders>
            <w:vAlign w:val="center"/>
            <w:hideMark/>
          </w:tcPr>
          <w:p w14:paraId="16BF5074" w14:textId="19704FED"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 xml:space="preserve">Izvedba enostavnejše ekspertize z </w:t>
            </w:r>
            <w:r w:rsidR="0065503B" w:rsidRPr="00DC4C8A">
              <w:rPr>
                <w:rFonts w:ascii="Tahoma" w:hAnsi="Tahoma" w:cs="Tahoma"/>
                <w:color w:val="000000"/>
                <w:sz w:val="16"/>
                <w:szCs w:val="16"/>
              </w:rPr>
              <w:t>vključenim</w:t>
            </w:r>
            <w:r w:rsidRPr="00DC4C8A">
              <w:rPr>
                <w:rFonts w:ascii="Tahoma" w:hAnsi="Tahoma" w:cs="Tahoma"/>
                <w:color w:val="000000"/>
                <w:sz w:val="16"/>
                <w:szCs w:val="16"/>
              </w:rPr>
              <w:t xml:space="preserve"> poročilom</w:t>
            </w:r>
          </w:p>
        </w:tc>
        <w:tc>
          <w:tcPr>
            <w:tcW w:w="763" w:type="dxa"/>
            <w:tcBorders>
              <w:top w:val="nil"/>
              <w:left w:val="nil"/>
              <w:bottom w:val="single" w:sz="4" w:space="0" w:color="auto"/>
              <w:right w:val="single" w:sz="4" w:space="0" w:color="auto"/>
            </w:tcBorders>
            <w:noWrap/>
            <w:vAlign w:val="center"/>
            <w:hideMark/>
          </w:tcPr>
          <w:p w14:paraId="447E3EA4"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kos</w:t>
            </w:r>
          </w:p>
        </w:tc>
        <w:tc>
          <w:tcPr>
            <w:tcW w:w="850" w:type="dxa"/>
            <w:tcBorders>
              <w:top w:val="nil"/>
              <w:left w:val="nil"/>
              <w:bottom w:val="single" w:sz="4" w:space="0" w:color="auto"/>
              <w:right w:val="single" w:sz="4" w:space="0" w:color="auto"/>
            </w:tcBorders>
            <w:noWrap/>
            <w:vAlign w:val="center"/>
          </w:tcPr>
          <w:p w14:paraId="3A3604E0" w14:textId="703B306A"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4565E369" w14:textId="1AEC0799"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7254C9">
              <w:rPr>
                <w:rFonts w:ascii="Tahoma" w:hAnsi="Tahoma" w:cs="Tahoma"/>
                <w:color w:val="000000"/>
                <w:sz w:val="16"/>
                <w:szCs w:val="16"/>
              </w:rPr>
              <w:t>5</w:t>
            </w:r>
          </w:p>
        </w:tc>
        <w:tc>
          <w:tcPr>
            <w:tcW w:w="1068" w:type="dxa"/>
            <w:tcBorders>
              <w:top w:val="nil"/>
              <w:left w:val="nil"/>
              <w:bottom w:val="single" w:sz="4" w:space="0" w:color="auto"/>
              <w:right w:val="single" w:sz="8" w:space="0" w:color="auto"/>
            </w:tcBorders>
            <w:noWrap/>
            <w:vAlign w:val="center"/>
          </w:tcPr>
          <w:p w14:paraId="70D20B68" w14:textId="3266A19D" w:rsidR="00DC4C8A" w:rsidRPr="00DC4C8A" w:rsidRDefault="00DC4C8A" w:rsidP="00DC4C8A">
            <w:pPr>
              <w:jc w:val="center"/>
              <w:rPr>
                <w:rFonts w:ascii="Tahoma" w:hAnsi="Tahoma" w:cs="Tahoma"/>
                <w:color w:val="000000"/>
                <w:sz w:val="16"/>
                <w:szCs w:val="16"/>
              </w:rPr>
            </w:pPr>
          </w:p>
        </w:tc>
      </w:tr>
      <w:tr w:rsidR="00DC4C8A" w:rsidRPr="00DC4C8A" w14:paraId="202E552F"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0E941B1C"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33</w:t>
            </w:r>
          </w:p>
        </w:tc>
        <w:tc>
          <w:tcPr>
            <w:tcW w:w="5424" w:type="dxa"/>
            <w:tcBorders>
              <w:top w:val="nil"/>
              <w:left w:val="nil"/>
              <w:bottom w:val="single" w:sz="4" w:space="0" w:color="auto"/>
              <w:right w:val="single" w:sz="4" w:space="0" w:color="auto"/>
            </w:tcBorders>
            <w:vAlign w:val="center"/>
            <w:hideMark/>
          </w:tcPr>
          <w:p w14:paraId="62E0A822"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Izvedba zahtevnejše ekspertize z vključenim poročilom</w:t>
            </w:r>
          </w:p>
        </w:tc>
        <w:tc>
          <w:tcPr>
            <w:tcW w:w="763" w:type="dxa"/>
            <w:tcBorders>
              <w:top w:val="nil"/>
              <w:left w:val="nil"/>
              <w:bottom w:val="single" w:sz="4" w:space="0" w:color="auto"/>
              <w:right w:val="single" w:sz="4" w:space="0" w:color="auto"/>
            </w:tcBorders>
            <w:noWrap/>
            <w:vAlign w:val="center"/>
            <w:hideMark/>
          </w:tcPr>
          <w:p w14:paraId="5F9F0B93"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kos</w:t>
            </w:r>
          </w:p>
        </w:tc>
        <w:tc>
          <w:tcPr>
            <w:tcW w:w="850" w:type="dxa"/>
            <w:tcBorders>
              <w:top w:val="nil"/>
              <w:left w:val="nil"/>
              <w:bottom w:val="single" w:sz="4" w:space="0" w:color="auto"/>
              <w:right w:val="single" w:sz="4" w:space="0" w:color="auto"/>
            </w:tcBorders>
            <w:noWrap/>
            <w:vAlign w:val="center"/>
          </w:tcPr>
          <w:p w14:paraId="738BDD77" w14:textId="29BD4719"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57BC20FB" w14:textId="5A918088"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7254C9">
              <w:rPr>
                <w:rFonts w:ascii="Tahoma" w:hAnsi="Tahoma" w:cs="Tahoma"/>
                <w:color w:val="000000"/>
                <w:sz w:val="16"/>
                <w:szCs w:val="16"/>
              </w:rPr>
              <w:t>3</w:t>
            </w:r>
          </w:p>
        </w:tc>
        <w:tc>
          <w:tcPr>
            <w:tcW w:w="1068" w:type="dxa"/>
            <w:tcBorders>
              <w:top w:val="nil"/>
              <w:left w:val="nil"/>
              <w:bottom w:val="single" w:sz="4" w:space="0" w:color="auto"/>
              <w:right w:val="single" w:sz="8" w:space="0" w:color="auto"/>
            </w:tcBorders>
            <w:noWrap/>
            <w:vAlign w:val="center"/>
          </w:tcPr>
          <w:p w14:paraId="674A15AC" w14:textId="2652D017" w:rsidR="00DC4C8A" w:rsidRPr="00DC4C8A" w:rsidRDefault="00DC4C8A" w:rsidP="00DC4C8A">
            <w:pPr>
              <w:jc w:val="center"/>
              <w:rPr>
                <w:rFonts w:ascii="Tahoma" w:hAnsi="Tahoma" w:cs="Tahoma"/>
                <w:color w:val="000000"/>
                <w:sz w:val="16"/>
                <w:szCs w:val="16"/>
              </w:rPr>
            </w:pPr>
          </w:p>
        </w:tc>
      </w:tr>
      <w:tr w:rsidR="00DC4C8A" w:rsidRPr="00DC4C8A" w14:paraId="6BA106B5"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2C869C8E"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34</w:t>
            </w:r>
          </w:p>
        </w:tc>
        <w:tc>
          <w:tcPr>
            <w:tcW w:w="5424" w:type="dxa"/>
            <w:tcBorders>
              <w:top w:val="nil"/>
              <w:left w:val="nil"/>
              <w:bottom w:val="single" w:sz="4" w:space="0" w:color="auto"/>
              <w:right w:val="single" w:sz="4" w:space="0" w:color="auto"/>
            </w:tcBorders>
            <w:vAlign w:val="center"/>
            <w:hideMark/>
          </w:tcPr>
          <w:p w14:paraId="4330BB11" w14:textId="43AB0BB5"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 xml:space="preserve">Izvedba enostavnejše ekspertize z </w:t>
            </w:r>
            <w:r w:rsidR="0065503B" w:rsidRPr="00DC4C8A">
              <w:rPr>
                <w:rFonts w:ascii="Tahoma" w:hAnsi="Tahoma" w:cs="Tahoma"/>
                <w:color w:val="000000"/>
                <w:sz w:val="16"/>
                <w:szCs w:val="16"/>
              </w:rPr>
              <w:t>vključenim</w:t>
            </w:r>
            <w:r w:rsidRPr="00DC4C8A">
              <w:rPr>
                <w:rFonts w:ascii="Tahoma" w:hAnsi="Tahoma" w:cs="Tahoma"/>
                <w:color w:val="000000"/>
                <w:sz w:val="16"/>
                <w:szCs w:val="16"/>
              </w:rPr>
              <w:t xml:space="preserve"> poročilom v angleškem jeziku</w:t>
            </w:r>
          </w:p>
        </w:tc>
        <w:tc>
          <w:tcPr>
            <w:tcW w:w="763" w:type="dxa"/>
            <w:tcBorders>
              <w:top w:val="nil"/>
              <w:left w:val="nil"/>
              <w:bottom w:val="single" w:sz="4" w:space="0" w:color="auto"/>
              <w:right w:val="single" w:sz="4" w:space="0" w:color="auto"/>
            </w:tcBorders>
            <w:noWrap/>
            <w:vAlign w:val="center"/>
            <w:hideMark/>
          </w:tcPr>
          <w:p w14:paraId="3F855FF4"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kos</w:t>
            </w:r>
          </w:p>
        </w:tc>
        <w:tc>
          <w:tcPr>
            <w:tcW w:w="850" w:type="dxa"/>
            <w:tcBorders>
              <w:top w:val="nil"/>
              <w:left w:val="nil"/>
              <w:bottom w:val="single" w:sz="4" w:space="0" w:color="auto"/>
              <w:right w:val="single" w:sz="4" w:space="0" w:color="auto"/>
            </w:tcBorders>
            <w:noWrap/>
            <w:vAlign w:val="center"/>
          </w:tcPr>
          <w:p w14:paraId="7ABEF93D" w14:textId="5D5D55D5"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0B6CA50E" w14:textId="70DB4130" w:rsidR="00DC4C8A" w:rsidRPr="00DC4C8A" w:rsidRDefault="007254C9" w:rsidP="00DC4C8A">
            <w:pPr>
              <w:jc w:val="center"/>
              <w:rPr>
                <w:rFonts w:ascii="Tahoma" w:hAnsi="Tahoma" w:cs="Tahoma"/>
                <w:color w:val="000000"/>
                <w:sz w:val="16"/>
                <w:szCs w:val="16"/>
              </w:rPr>
            </w:pPr>
            <w:r>
              <w:rPr>
                <w:rFonts w:ascii="Tahoma" w:hAnsi="Tahoma" w:cs="Tahoma"/>
                <w:color w:val="000000"/>
                <w:sz w:val="16"/>
                <w:szCs w:val="16"/>
              </w:rPr>
              <w:t>2</w:t>
            </w:r>
          </w:p>
        </w:tc>
        <w:tc>
          <w:tcPr>
            <w:tcW w:w="1068" w:type="dxa"/>
            <w:tcBorders>
              <w:top w:val="nil"/>
              <w:left w:val="nil"/>
              <w:bottom w:val="single" w:sz="4" w:space="0" w:color="auto"/>
              <w:right w:val="single" w:sz="8" w:space="0" w:color="auto"/>
            </w:tcBorders>
            <w:noWrap/>
            <w:vAlign w:val="center"/>
          </w:tcPr>
          <w:p w14:paraId="6204C25B" w14:textId="5205C3D8" w:rsidR="00DC4C8A" w:rsidRPr="00DC4C8A" w:rsidRDefault="00DC4C8A" w:rsidP="00DC4C8A">
            <w:pPr>
              <w:jc w:val="center"/>
              <w:rPr>
                <w:rFonts w:ascii="Tahoma" w:hAnsi="Tahoma" w:cs="Tahoma"/>
                <w:color w:val="000000"/>
                <w:sz w:val="16"/>
                <w:szCs w:val="16"/>
              </w:rPr>
            </w:pPr>
          </w:p>
        </w:tc>
      </w:tr>
      <w:tr w:rsidR="00DC4C8A" w:rsidRPr="00DC4C8A" w14:paraId="49A731F4" w14:textId="77777777" w:rsidTr="00D242C2">
        <w:trPr>
          <w:trHeight w:val="147"/>
        </w:trPr>
        <w:tc>
          <w:tcPr>
            <w:tcW w:w="460" w:type="dxa"/>
            <w:tcBorders>
              <w:top w:val="nil"/>
              <w:left w:val="single" w:sz="8" w:space="0" w:color="auto"/>
              <w:bottom w:val="single" w:sz="4" w:space="0" w:color="auto"/>
              <w:right w:val="single" w:sz="4" w:space="0" w:color="auto"/>
            </w:tcBorders>
            <w:noWrap/>
            <w:vAlign w:val="center"/>
            <w:hideMark/>
          </w:tcPr>
          <w:p w14:paraId="1B8B2BF1"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35</w:t>
            </w:r>
          </w:p>
        </w:tc>
        <w:tc>
          <w:tcPr>
            <w:tcW w:w="5424" w:type="dxa"/>
            <w:tcBorders>
              <w:top w:val="nil"/>
              <w:left w:val="nil"/>
              <w:bottom w:val="single" w:sz="4" w:space="0" w:color="auto"/>
              <w:right w:val="single" w:sz="4" w:space="0" w:color="auto"/>
            </w:tcBorders>
            <w:vAlign w:val="center"/>
            <w:hideMark/>
          </w:tcPr>
          <w:p w14:paraId="45217C77"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Izvedba zahtevnejše ekspertize z vključenim poročilom v angleškem jeziku</w:t>
            </w:r>
          </w:p>
        </w:tc>
        <w:tc>
          <w:tcPr>
            <w:tcW w:w="763" w:type="dxa"/>
            <w:tcBorders>
              <w:top w:val="nil"/>
              <w:left w:val="nil"/>
              <w:bottom w:val="single" w:sz="4" w:space="0" w:color="auto"/>
              <w:right w:val="single" w:sz="4" w:space="0" w:color="auto"/>
            </w:tcBorders>
            <w:noWrap/>
            <w:vAlign w:val="center"/>
            <w:hideMark/>
          </w:tcPr>
          <w:p w14:paraId="30B0B8BF"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kos</w:t>
            </w:r>
          </w:p>
        </w:tc>
        <w:tc>
          <w:tcPr>
            <w:tcW w:w="850" w:type="dxa"/>
            <w:tcBorders>
              <w:top w:val="nil"/>
              <w:left w:val="nil"/>
              <w:bottom w:val="single" w:sz="4" w:space="0" w:color="auto"/>
              <w:right w:val="single" w:sz="4" w:space="0" w:color="auto"/>
            </w:tcBorders>
            <w:noWrap/>
            <w:vAlign w:val="center"/>
          </w:tcPr>
          <w:p w14:paraId="06AC5739" w14:textId="60B2BEB8"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1C9AE566" w14:textId="69D047BD"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7254C9">
              <w:rPr>
                <w:rFonts w:ascii="Tahoma" w:hAnsi="Tahoma" w:cs="Tahoma"/>
                <w:color w:val="000000"/>
                <w:sz w:val="16"/>
                <w:szCs w:val="16"/>
              </w:rPr>
              <w:t>1</w:t>
            </w:r>
          </w:p>
        </w:tc>
        <w:tc>
          <w:tcPr>
            <w:tcW w:w="1068" w:type="dxa"/>
            <w:tcBorders>
              <w:top w:val="nil"/>
              <w:left w:val="nil"/>
              <w:bottom w:val="single" w:sz="4" w:space="0" w:color="auto"/>
              <w:right w:val="single" w:sz="8" w:space="0" w:color="auto"/>
            </w:tcBorders>
            <w:noWrap/>
            <w:vAlign w:val="center"/>
          </w:tcPr>
          <w:p w14:paraId="7D5F3CAA" w14:textId="423705DE" w:rsidR="00DC4C8A" w:rsidRPr="00DC4C8A" w:rsidRDefault="00DC4C8A" w:rsidP="00DC4C8A">
            <w:pPr>
              <w:jc w:val="center"/>
              <w:rPr>
                <w:rFonts w:ascii="Tahoma" w:hAnsi="Tahoma" w:cs="Tahoma"/>
                <w:color w:val="000000"/>
                <w:sz w:val="16"/>
                <w:szCs w:val="16"/>
              </w:rPr>
            </w:pPr>
          </w:p>
        </w:tc>
      </w:tr>
      <w:tr w:rsidR="00DC4C8A" w:rsidRPr="00DC4C8A" w14:paraId="1AE959FD"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2E344292"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36</w:t>
            </w:r>
          </w:p>
        </w:tc>
        <w:tc>
          <w:tcPr>
            <w:tcW w:w="5424" w:type="dxa"/>
            <w:tcBorders>
              <w:top w:val="nil"/>
              <w:left w:val="nil"/>
              <w:bottom w:val="single" w:sz="4" w:space="0" w:color="auto"/>
              <w:right w:val="single" w:sz="4" w:space="0" w:color="auto"/>
            </w:tcBorders>
            <w:vAlign w:val="center"/>
            <w:hideMark/>
          </w:tcPr>
          <w:p w14:paraId="25EAA838"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Ocena mikrostrukture skladno s VGB-S-517 ali ECCC priporočili</w:t>
            </w:r>
          </w:p>
        </w:tc>
        <w:tc>
          <w:tcPr>
            <w:tcW w:w="763" w:type="dxa"/>
            <w:tcBorders>
              <w:top w:val="nil"/>
              <w:left w:val="nil"/>
              <w:bottom w:val="single" w:sz="4" w:space="0" w:color="auto"/>
              <w:right w:val="single" w:sz="4" w:space="0" w:color="auto"/>
            </w:tcBorders>
            <w:noWrap/>
            <w:vAlign w:val="center"/>
            <w:hideMark/>
          </w:tcPr>
          <w:p w14:paraId="36442344"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replika</w:t>
            </w:r>
          </w:p>
        </w:tc>
        <w:tc>
          <w:tcPr>
            <w:tcW w:w="850" w:type="dxa"/>
            <w:tcBorders>
              <w:top w:val="nil"/>
              <w:left w:val="nil"/>
              <w:bottom w:val="single" w:sz="4" w:space="0" w:color="auto"/>
              <w:right w:val="single" w:sz="4" w:space="0" w:color="auto"/>
            </w:tcBorders>
            <w:noWrap/>
            <w:vAlign w:val="center"/>
          </w:tcPr>
          <w:p w14:paraId="6F09C702" w14:textId="444B79BA"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652499BA" w14:textId="3DB2E89B"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4D2FBF">
              <w:rPr>
                <w:rFonts w:ascii="Tahoma" w:hAnsi="Tahoma" w:cs="Tahoma"/>
                <w:color w:val="000000"/>
                <w:sz w:val="16"/>
                <w:szCs w:val="16"/>
              </w:rPr>
              <w:t>90</w:t>
            </w:r>
          </w:p>
        </w:tc>
        <w:tc>
          <w:tcPr>
            <w:tcW w:w="1068" w:type="dxa"/>
            <w:tcBorders>
              <w:top w:val="nil"/>
              <w:left w:val="nil"/>
              <w:bottom w:val="single" w:sz="4" w:space="0" w:color="auto"/>
              <w:right w:val="single" w:sz="8" w:space="0" w:color="auto"/>
            </w:tcBorders>
            <w:noWrap/>
            <w:vAlign w:val="center"/>
          </w:tcPr>
          <w:p w14:paraId="482A541B" w14:textId="53E8EBAA" w:rsidR="00DC4C8A" w:rsidRPr="00DC4C8A" w:rsidRDefault="00DC4C8A" w:rsidP="00DC4C8A">
            <w:pPr>
              <w:jc w:val="center"/>
              <w:rPr>
                <w:rFonts w:ascii="Tahoma" w:hAnsi="Tahoma" w:cs="Tahoma"/>
                <w:color w:val="000000"/>
                <w:sz w:val="16"/>
                <w:szCs w:val="16"/>
              </w:rPr>
            </w:pPr>
          </w:p>
        </w:tc>
      </w:tr>
      <w:tr w:rsidR="00E13E5C" w:rsidRPr="00DC4C8A" w14:paraId="37E3E518" w14:textId="77777777" w:rsidTr="00D242C2">
        <w:trPr>
          <w:trHeight w:val="60"/>
        </w:trPr>
        <w:tc>
          <w:tcPr>
            <w:tcW w:w="460" w:type="dxa"/>
            <w:tcBorders>
              <w:top w:val="nil"/>
              <w:left w:val="single" w:sz="8" w:space="0" w:color="auto"/>
              <w:bottom w:val="single" w:sz="4" w:space="0" w:color="auto"/>
              <w:right w:val="single" w:sz="4" w:space="0" w:color="auto"/>
            </w:tcBorders>
            <w:noWrap/>
            <w:vAlign w:val="center"/>
            <w:hideMark/>
          </w:tcPr>
          <w:p w14:paraId="052E1202"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37</w:t>
            </w:r>
          </w:p>
        </w:tc>
        <w:tc>
          <w:tcPr>
            <w:tcW w:w="5424" w:type="dxa"/>
            <w:tcBorders>
              <w:top w:val="nil"/>
              <w:left w:val="nil"/>
              <w:bottom w:val="single" w:sz="4" w:space="0" w:color="auto"/>
              <w:right w:val="single" w:sz="4" w:space="0" w:color="auto"/>
            </w:tcBorders>
            <w:vAlign w:val="center"/>
            <w:hideMark/>
          </w:tcPr>
          <w:p w14:paraId="53759B0F" w14:textId="77777777" w:rsidR="00DC4C8A" w:rsidRPr="00DC4C8A" w:rsidRDefault="00DC4C8A" w:rsidP="00DC4C8A">
            <w:pPr>
              <w:rPr>
                <w:rFonts w:ascii="Tahoma" w:hAnsi="Tahoma" w:cs="Tahoma"/>
                <w:color w:val="000000"/>
                <w:sz w:val="16"/>
                <w:szCs w:val="16"/>
              </w:rPr>
            </w:pPr>
            <w:r w:rsidRPr="00DC4C8A">
              <w:rPr>
                <w:rFonts w:ascii="Tahoma" w:hAnsi="Tahoma" w:cs="Tahoma"/>
                <w:color w:val="000000"/>
                <w:sz w:val="16"/>
                <w:szCs w:val="16"/>
              </w:rPr>
              <w:t>Študija primera ter priprava strokovnega poročila</w:t>
            </w:r>
          </w:p>
        </w:tc>
        <w:tc>
          <w:tcPr>
            <w:tcW w:w="763" w:type="dxa"/>
            <w:tcBorders>
              <w:top w:val="nil"/>
              <w:left w:val="nil"/>
              <w:bottom w:val="single" w:sz="4" w:space="0" w:color="auto"/>
              <w:right w:val="single" w:sz="4" w:space="0" w:color="auto"/>
            </w:tcBorders>
            <w:noWrap/>
            <w:vAlign w:val="center"/>
            <w:hideMark/>
          </w:tcPr>
          <w:p w14:paraId="61CA8176" w14:textId="77777777"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kos</w:t>
            </w:r>
          </w:p>
        </w:tc>
        <w:tc>
          <w:tcPr>
            <w:tcW w:w="850" w:type="dxa"/>
            <w:tcBorders>
              <w:top w:val="nil"/>
              <w:left w:val="nil"/>
              <w:bottom w:val="single" w:sz="4" w:space="0" w:color="auto"/>
              <w:right w:val="single" w:sz="4" w:space="0" w:color="auto"/>
            </w:tcBorders>
            <w:noWrap/>
            <w:vAlign w:val="center"/>
          </w:tcPr>
          <w:p w14:paraId="30D5851A" w14:textId="1E89A917" w:rsidR="00DC4C8A" w:rsidRPr="00DC4C8A" w:rsidRDefault="00DC4C8A" w:rsidP="00DC4C8A">
            <w:pPr>
              <w:jc w:val="center"/>
              <w:rPr>
                <w:rFonts w:ascii="Tahoma" w:hAnsi="Tahoma" w:cs="Tahoma"/>
                <w:color w:val="000000"/>
                <w:sz w:val="16"/>
                <w:szCs w:val="16"/>
              </w:rPr>
            </w:pPr>
          </w:p>
        </w:tc>
        <w:tc>
          <w:tcPr>
            <w:tcW w:w="875" w:type="dxa"/>
            <w:tcBorders>
              <w:top w:val="nil"/>
              <w:left w:val="nil"/>
              <w:bottom w:val="single" w:sz="4" w:space="0" w:color="auto"/>
              <w:right w:val="single" w:sz="4" w:space="0" w:color="auto"/>
            </w:tcBorders>
            <w:shd w:val="clear" w:color="auto" w:fill="92D050"/>
            <w:noWrap/>
            <w:vAlign w:val="center"/>
            <w:hideMark/>
          </w:tcPr>
          <w:p w14:paraId="0A600C3E" w14:textId="2D45143B" w:rsidR="00DC4C8A" w:rsidRPr="00DC4C8A" w:rsidRDefault="00DC4C8A" w:rsidP="00DC4C8A">
            <w:pPr>
              <w:jc w:val="center"/>
              <w:rPr>
                <w:rFonts w:ascii="Tahoma" w:hAnsi="Tahoma" w:cs="Tahoma"/>
                <w:color w:val="000000"/>
                <w:sz w:val="16"/>
                <w:szCs w:val="16"/>
              </w:rPr>
            </w:pPr>
            <w:r w:rsidRPr="00DC4C8A">
              <w:rPr>
                <w:rFonts w:ascii="Tahoma" w:hAnsi="Tahoma" w:cs="Tahoma"/>
                <w:color w:val="000000"/>
                <w:sz w:val="16"/>
                <w:szCs w:val="16"/>
              </w:rPr>
              <w:t> </w:t>
            </w:r>
            <w:r w:rsidR="007254C9">
              <w:rPr>
                <w:rFonts w:ascii="Tahoma" w:hAnsi="Tahoma" w:cs="Tahoma"/>
                <w:color w:val="000000"/>
                <w:sz w:val="16"/>
                <w:szCs w:val="16"/>
              </w:rPr>
              <w:t>3</w:t>
            </w:r>
          </w:p>
        </w:tc>
        <w:tc>
          <w:tcPr>
            <w:tcW w:w="1068" w:type="dxa"/>
            <w:tcBorders>
              <w:top w:val="nil"/>
              <w:left w:val="nil"/>
              <w:bottom w:val="single" w:sz="4" w:space="0" w:color="auto"/>
              <w:right w:val="single" w:sz="8" w:space="0" w:color="auto"/>
            </w:tcBorders>
            <w:noWrap/>
            <w:vAlign w:val="center"/>
          </w:tcPr>
          <w:p w14:paraId="21C2592D" w14:textId="29A5C6AE" w:rsidR="00DC4C8A" w:rsidRPr="00DC4C8A" w:rsidRDefault="00DC4C8A" w:rsidP="00DC4C8A">
            <w:pPr>
              <w:jc w:val="center"/>
              <w:rPr>
                <w:rFonts w:ascii="Tahoma" w:hAnsi="Tahoma" w:cs="Tahoma"/>
                <w:color w:val="000000"/>
                <w:sz w:val="16"/>
                <w:szCs w:val="16"/>
              </w:rPr>
            </w:pPr>
          </w:p>
        </w:tc>
      </w:tr>
      <w:tr w:rsidR="00DC4C8A" w:rsidRPr="00DC4C8A" w14:paraId="67FC6708" w14:textId="77777777" w:rsidTr="00E13E5C">
        <w:trPr>
          <w:trHeight w:val="50"/>
        </w:trPr>
        <w:tc>
          <w:tcPr>
            <w:tcW w:w="460" w:type="dxa"/>
            <w:tcBorders>
              <w:top w:val="single" w:sz="4" w:space="0" w:color="auto"/>
              <w:left w:val="single" w:sz="8" w:space="0" w:color="auto"/>
              <w:bottom w:val="single" w:sz="8" w:space="0" w:color="auto"/>
              <w:right w:val="single" w:sz="4" w:space="0" w:color="auto"/>
            </w:tcBorders>
            <w:noWrap/>
            <w:vAlign w:val="center"/>
            <w:hideMark/>
          </w:tcPr>
          <w:p w14:paraId="3CD8AA14" w14:textId="77777777" w:rsidR="00DC4C8A" w:rsidRPr="00DC4C8A" w:rsidRDefault="00DC4C8A" w:rsidP="00DC4C8A">
            <w:pPr>
              <w:rPr>
                <w:rFonts w:ascii="Tahoma" w:hAnsi="Tahoma" w:cs="Tahoma"/>
                <w:b/>
                <w:bCs/>
                <w:color w:val="000000"/>
                <w:sz w:val="16"/>
                <w:szCs w:val="16"/>
              </w:rPr>
            </w:pPr>
            <w:r w:rsidRPr="00DC4C8A">
              <w:rPr>
                <w:rFonts w:ascii="Tahoma" w:hAnsi="Tahoma" w:cs="Tahoma"/>
                <w:b/>
                <w:bCs/>
                <w:color w:val="000000"/>
                <w:sz w:val="16"/>
                <w:szCs w:val="16"/>
              </w:rPr>
              <w:t> </w:t>
            </w:r>
          </w:p>
        </w:tc>
        <w:tc>
          <w:tcPr>
            <w:tcW w:w="7912" w:type="dxa"/>
            <w:gridSpan w:val="4"/>
            <w:tcBorders>
              <w:top w:val="single" w:sz="4" w:space="0" w:color="auto"/>
              <w:left w:val="nil"/>
              <w:bottom w:val="single" w:sz="8" w:space="0" w:color="auto"/>
              <w:right w:val="single" w:sz="4" w:space="0" w:color="000000"/>
            </w:tcBorders>
            <w:noWrap/>
            <w:vAlign w:val="center"/>
            <w:hideMark/>
          </w:tcPr>
          <w:p w14:paraId="5F018B5E" w14:textId="77777777" w:rsidR="00DC4C8A" w:rsidRPr="00DC4C8A" w:rsidRDefault="00DC4C8A" w:rsidP="00DC4C8A">
            <w:pPr>
              <w:rPr>
                <w:rFonts w:ascii="Tahoma" w:hAnsi="Tahoma" w:cs="Tahoma"/>
                <w:b/>
                <w:bCs/>
                <w:color w:val="000000"/>
                <w:sz w:val="16"/>
                <w:szCs w:val="16"/>
              </w:rPr>
            </w:pPr>
            <w:r w:rsidRPr="00DC4C8A">
              <w:rPr>
                <w:rFonts w:ascii="Tahoma" w:hAnsi="Tahoma" w:cs="Tahoma"/>
                <w:b/>
                <w:bCs/>
                <w:color w:val="000000"/>
                <w:sz w:val="16"/>
                <w:szCs w:val="16"/>
              </w:rPr>
              <w:t>Seštevek opravljenih storitev</w:t>
            </w:r>
          </w:p>
        </w:tc>
        <w:tc>
          <w:tcPr>
            <w:tcW w:w="1068" w:type="dxa"/>
            <w:tcBorders>
              <w:top w:val="single" w:sz="4" w:space="0" w:color="auto"/>
              <w:left w:val="nil"/>
              <w:bottom w:val="single" w:sz="8" w:space="0" w:color="auto"/>
              <w:right w:val="single" w:sz="8" w:space="0" w:color="auto"/>
            </w:tcBorders>
            <w:noWrap/>
            <w:vAlign w:val="center"/>
          </w:tcPr>
          <w:p w14:paraId="594C87A3" w14:textId="57C3C698" w:rsidR="00DC4C8A" w:rsidRPr="00DC4C8A" w:rsidRDefault="00DC4C8A" w:rsidP="00DC4C8A">
            <w:pPr>
              <w:jc w:val="center"/>
              <w:rPr>
                <w:rFonts w:ascii="Tahoma" w:hAnsi="Tahoma" w:cs="Tahoma"/>
                <w:b/>
                <w:bCs/>
                <w:color w:val="000000"/>
                <w:sz w:val="16"/>
                <w:szCs w:val="16"/>
              </w:rPr>
            </w:pPr>
          </w:p>
        </w:tc>
      </w:tr>
      <w:bookmarkEnd w:id="176"/>
    </w:tbl>
    <w:p w14:paraId="6F51DFFD" w14:textId="77777777" w:rsidR="005E578A" w:rsidRDefault="005E578A" w:rsidP="005E578A">
      <w:pPr>
        <w:jc w:val="both"/>
        <w:rPr>
          <w:rFonts w:ascii="Arial" w:hAnsi="Arial" w:cs="Arial"/>
        </w:rPr>
      </w:pPr>
    </w:p>
    <w:p w14:paraId="57EAB081" w14:textId="50C9F892" w:rsidR="005E578A" w:rsidRPr="004924B9" w:rsidRDefault="005E578A" w:rsidP="005E578A">
      <w:pPr>
        <w:jc w:val="both"/>
        <w:rPr>
          <w:rFonts w:ascii="Tahoma" w:hAnsi="Tahoma" w:cs="Tahoma"/>
          <w:sz w:val="22"/>
          <w:szCs w:val="22"/>
        </w:rPr>
      </w:pPr>
      <w:r w:rsidRPr="004924B9">
        <w:rPr>
          <w:rFonts w:ascii="Tahoma" w:hAnsi="Tahoma" w:cs="Tahoma"/>
          <w:sz w:val="22"/>
          <w:szCs w:val="22"/>
        </w:rPr>
        <w:t>V ceni vsake storitve morajo biti poleg v tehnični specifikaciji naštetih aktivnosti zajeti tudi vsi sledeči stroški:</w:t>
      </w:r>
    </w:p>
    <w:p w14:paraId="61821A34" w14:textId="77777777" w:rsidR="005E578A" w:rsidRPr="004924B9" w:rsidRDefault="005E578A" w:rsidP="005E578A">
      <w:pPr>
        <w:pStyle w:val="Odstavekseznama"/>
        <w:numPr>
          <w:ilvl w:val="0"/>
          <w:numId w:val="9"/>
        </w:numPr>
        <w:rPr>
          <w:rFonts w:ascii="Tahoma" w:hAnsi="Tahoma" w:cs="Tahoma"/>
          <w:sz w:val="22"/>
          <w:szCs w:val="22"/>
        </w:rPr>
      </w:pPr>
      <w:r w:rsidRPr="004924B9">
        <w:rPr>
          <w:rFonts w:ascii="Tahoma" w:hAnsi="Tahoma" w:cs="Tahoma"/>
          <w:sz w:val="22"/>
          <w:szCs w:val="22"/>
        </w:rPr>
        <w:t>stroški dela (6 dni v tednu, dosegljivost 24 ur)</w:t>
      </w:r>
    </w:p>
    <w:p w14:paraId="573438D2" w14:textId="77777777" w:rsidR="005E578A" w:rsidRPr="004924B9" w:rsidRDefault="005E578A" w:rsidP="005E578A">
      <w:pPr>
        <w:pStyle w:val="Odstavekseznama"/>
        <w:numPr>
          <w:ilvl w:val="0"/>
          <w:numId w:val="9"/>
        </w:numPr>
        <w:rPr>
          <w:rFonts w:ascii="Tahoma" w:hAnsi="Tahoma" w:cs="Tahoma"/>
          <w:sz w:val="22"/>
          <w:szCs w:val="22"/>
        </w:rPr>
      </w:pPr>
      <w:r w:rsidRPr="004924B9">
        <w:rPr>
          <w:rFonts w:ascii="Tahoma" w:hAnsi="Tahoma" w:cs="Tahoma"/>
          <w:sz w:val="22"/>
          <w:szCs w:val="22"/>
        </w:rPr>
        <w:t>strošek dela izven rednega delovnega časa (nadurno delo, nočno delo in delo v soboto)</w:t>
      </w:r>
    </w:p>
    <w:p w14:paraId="0974BAC4" w14:textId="77777777" w:rsidR="005E578A" w:rsidRPr="004924B9" w:rsidRDefault="005E578A" w:rsidP="005E578A">
      <w:pPr>
        <w:pStyle w:val="Odstavekseznama"/>
        <w:numPr>
          <w:ilvl w:val="0"/>
          <w:numId w:val="9"/>
        </w:numPr>
        <w:rPr>
          <w:rFonts w:ascii="Tahoma" w:hAnsi="Tahoma" w:cs="Tahoma"/>
          <w:sz w:val="22"/>
          <w:szCs w:val="22"/>
        </w:rPr>
      </w:pPr>
      <w:r w:rsidRPr="004924B9">
        <w:rPr>
          <w:rFonts w:ascii="Tahoma" w:hAnsi="Tahoma" w:cs="Tahoma"/>
          <w:sz w:val="22"/>
          <w:szCs w:val="22"/>
        </w:rPr>
        <w:t>strošek prevoza na delo</w:t>
      </w:r>
    </w:p>
    <w:p w14:paraId="5E2DA8F3" w14:textId="77777777" w:rsidR="005E578A" w:rsidRPr="004924B9" w:rsidRDefault="005E578A" w:rsidP="005E578A">
      <w:pPr>
        <w:pStyle w:val="Odstavekseznama"/>
        <w:numPr>
          <w:ilvl w:val="0"/>
          <w:numId w:val="9"/>
        </w:numPr>
        <w:rPr>
          <w:rFonts w:ascii="Tahoma" w:hAnsi="Tahoma" w:cs="Tahoma"/>
          <w:sz w:val="22"/>
          <w:szCs w:val="22"/>
        </w:rPr>
      </w:pPr>
      <w:r w:rsidRPr="004924B9">
        <w:rPr>
          <w:rFonts w:ascii="Tahoma" w:hAnsi="Tahoma" w:cs="Tahoma"/>
          <w:sz w:val="22"/>
          <w:szCs w:val="22"/>
        </w:rPr>
        <w:t>dnevnice</w:t>
      </w:r>
    </w:p>
    <w:p w14:paraId="18B75184" w14:textId="77777777" w:rsidR="005E578A" w:rsidRPr="004924B9" w:rsidRDefault="005E578A" w:rsidP="005E578A">
      <w:pPr>
        <w:pStyle w:val="Odstavekseznama"/>
        <w:numPr>
          <w:ilvl w:val="0"/>
          <w:numId w:val="9"/>
        </w:numPr>
        <w:rPr>
          <w:rFonts w:ascii="Tahoma" w:hAnsi="Tahoma" w:cs="Tahoma"/>
          <w:sz w:val="22"/>
          <w:szCs w:val="22"/>
        </w:rPr>
      </w:pPr>
      <w:r w:rsidRPr="004924B9">
        <w:rPr>
          <w:rFonts w:ascii="Tahoma" w:hAnsi="Tahoma" w:cs="Tahoma"/>
          <w:sz w:val="22"/>
          <w:szCs w:val="22"/>
        </w:rPr>
        <w:t>terenski dodatek</w:t>
      </w:r>
    </w:p>
    <w:p w14:paraId="4BBEE342" w14:textId="77777777" w:rsidR="005E578A" w:rsidRPr="004924B9" w:rsidRDefault="005E578A" w:rsidP="005E578A">
      <w:pPr>
        <w:pStyle w:val="Odstavekseznama"/>
        <w:numPr>
          <w:ilvl w:val="0"/>
          <w:numId w:val="9"/>
        </w:numPr>
        <w:rPr>
          <w:rFonts w:ascii="Tahoma" w:hAnsi="Tahoma" w:cs="Tahoma"/>
          <w:sz w:val="22"/>
          <w:szCs w:val="22"/>
        </w:rPr>
      </w:pPr>
      <w:r w:rsidRPr="004924B9">
        <w:rPr>
          <w:rFonts w:ascii="Tahoma" w:hAnsi="Tahoma" w:cs="Tahoma"/>
          <w:sz w:val="22"/>
          <w:szCs w:val="22"/>
        </w:rPr>
        <w:t>prenočišče</w:t>
      </w:r>
    </w:p>
    <w:p w14:paraId="75213E8E" w14:textId="77777777" w:rsidR="005E578A" w:rsidRPr="004924B9" w:rsidRDefault="005E578A" w:rsidP="005E578A">
      <w:pPr>
        <w:pStyle w:val="Odstavekseznama"/>
        <w:numPr>
          <w:ilvl w:val="0"/>
          <w:numId w:val="9"/>
        </w:numPr>
        <w:rPr>
          <w:rFonts w:ascii="Tahoma" w:hAnsi="Tahoma" w:cs="Tahoma"/>
          <w:sz w:val="22"/>
          <w:szCs w:val="22"/>
        </w:rPr>
      </w:pPr>
      <w:r w:rsidRPr="004924B9">
        <w:rPr>
          <w:rFonts w:ascii="Tahoma" w:hAnsi="Tahoma" w:cs="Tahoma"/>
          <w:sz w:val="22"/>
          <w:szCs w:val="22"/>
        </w:rPr>
        <w:t>ure na poti</w:t>
      </w:r>
    </w:p>
    <w:p w14:paraId="1769B6CA" w14:textId="77777777" w:rsidR="005E578A" w:rsidRPr="004924B9" w:rsidRDefault="005E578A" w:rsidP="005E578A">
      <w:pPr>
        <w:pStyle w:val="Odstavekseznama"/>
        <w:numPr>
          <w:ilvl w:val="0"/>
          <w:numId w:val="9"/>
        </w:numPr>
        <w:rPr>
          <w:rFonts w:ascii="Tahoma" w:hAnsi="Tahoma" w:cs="Tahoma"/>
          <w:sz w:val="22"/>
          <w:szCs w:val="22"/>
        </w:rPr>
      </w:pPr>
      <w:r w:rsidRPr="004924B9">
        <w:rPr>
          <w:rFonts w:ascii="Tahoma" w:hAnsi="Tahoma" w:cs="Tahoma"/>
          <w:sz w:val="22"/>
          <w:szCs w:val="22"/>
        </w:rPr>
        <w:t>prehrana</w:t>
      </w:r>
    </w:p>
    <w:p w14:paraId="4D9617C2" w14:textId="77777777" w:rsidR="005E578A" w:rsidRPr="004924B9" w:rsidRDefault="005E578A" w:rsidP="005E578A">
      <w:pPr>
        <w:pStyle w:val="Odstavekseznama"/>
        <w:numPr>
          <w:ilvl w:val="0"/>
          <w:numId w:val="9"/>
        </w:numPr>
        <w:rPr>
          <w:rFonts w:ascii="Tahoma" w:hAnsi="Tahoma" w:cs="Tahoma"/>
          <w:sz w:val="22"/>
          <w:szCs w:val="22"/>
        </w:rPr>
      </w:pPr>
      <w:r w:rsidRPr="004924B9">
        <w:rPr>
          <w:rFonts w:ascii="Tahoma" w:hAnsi="Tahoma" w:cs="Tahoma"/>
          <w:sz w:val="22"/>
          <w:szCs w:val="22"/>
        </w:rPr>
        <w:t>dodatki na pogoje dela</w:t>
      </w:r>
    </w:p>
    <w:p w14:paraId="121A460C" w14:textId="77777777" w:rsidR="005E578A" w:rsidRPr="004924B9" w:rsidRDefault="005E578A" w:rsidP="005E578A">
      <w:pPr>
        <w:pStyle w:val="Odstavekseznama"/>
        <w:numPr>
          <w:ilvl w:val="0"/>
          <w:numId w:val="9"/>
        </w:numPr>
        <w:rPr>
          <w:rFonts w:ascii="Tahoma" w:hAnsi="Tahoma" w:cs="Tahoma"/>
          <w:sz w:val="22"/>
          <w:szCs w:val="22"/>
        </w:rPr>
      </w:pPr>
      <w:r w:rsidRPr="004924B9">
        <w:rPr>
          <w:rFonts w:ascii="Tahoma" w:hAnsi="Tahoma" w:cs="Tahoma"/>
          <w:sz w:val="22"/>
          <w:szCs w:val="22"/>
        </w:rPr>
        <w:t>vsa NDT oprema</w:t>
      </w:r>
    </w:p>
    <w:p w14:paraId="14FDE24D" w14:textId="77777777" w:rsidR="005E578A" w:rsidRPr="004924B9" w:rsidRDefault="005E578A" w:rsidP="005E578A">
      <w:pPr>
        <w:pStyle w:val="Odstavekseznama"/>
        <w:numPr>
          <w:ilvl w:val="0"/>
          <w:numId w:val="9"/>
        </w:numPr>
        <w:rPr>
          <w:rFonts w:ascii="Tahoma" w:hAnsi="Tahoma" w:cs="Tahoma"/>
          <w:sz w:val="22"/>
          <w:szCs w:val="22"/>
        </w:rPr>
      </w:pPr>
      <w:r w:rsidRPr="004924B9">
        <w:rPr>
          <w:rFonts w:ascii="Tahoma" w:hAnsi="Tahoma" w:cs="Tahoma"/>
          <w:sz w:val="22"/>
          <w:szCs w:val="22"/>
        </w:rPr>
        <w:t>ves potrošni material</w:t>
      </w:r>
    </w:p>
    <w:p w14:paraId="6ADF5054" w14:textId="77777777" w:rsidR="005E578A" w:rsidRPr="004924B9" w:rsidRDefault="005E578A" w:rsidP="005E578A">
      <w:pPr>
        <w:pStyle w:val="Odstavekseznama"/>
        <w:numPr>
          <w:ilvl w:val="0"/>
          <w:numId w:val="9"/>
        </w:numPr>
        <w:rPr>
          <w:rFonts w:ascii="Tahoma" w:hAnsi="Tahoma" w:cs="Tahoma"/>
          <w:sz w:val="22"/>
          <w:szCs w:val="22"/>
        </w:rPr>
      </w:pPr>
      <w:r w:rsidRPr="004924B9">
        <w:rPr>
          <w:rFonts w:ascii="Tahoma" w:hAnsi="Tahoma" w:cs="Tahoma"/>
          <w:sz w:val="22"/>
          <w:szCs w:val="22"/>
        </w:rPr>
        <w:t>procesiranje, evaluacija</w:t>
      </w:r>
    </w:p>
    <w:p w14:paraId="141994BD" w14:textId="77777777" w:rsidR="005E578A" w:rsidRPr="004924B9" w:rsidRDefault="005E578A" w:rsidP="005E578A">
      <w:pPr>
        <w:pStyle w:val="Odstavekseznama"/>
        <w:numPr>
          <w:ilvl w:val="0"/>
          <w:numId w:val="9"/>
        </w:numPr>
        <w:rPr>
          <w:rFonts w:ascii="Tahoma" w:hAnsi="Tahoma" w:cs="Tahoma"/>
          <w:sz w:val="22"/>
          <w:szCs w:val="22"/>
        </w:rPr>
      </w:pPr>
      <w:r w:rsidRPr="004924B9">
        <w:rPr>
          <w:rFonts w:ascii="Tahoma" w:hAnsi="Tahoma" w:cs="Tahoma"/>
          <w:sz w:val="22"/>
          <w:szCs w:val="22"/>
        </w:rPr>
        <w:t>varnostno zaščitna osebna sredstva</w:t>
      </w:r>
    </w:p>
    <w:p w14:paraId="346BD1A1" w14:textId="26C87412" w:rsidR="005E578A" w:rsidRDefault="005E578A" w:rsidP="005E578A">
      <w:pPr>
        <w:pStyle w:val="Odstavekseznama"/>
        <w:numPr>
          <w:ilvl w:val="0"/>
          <w:numId w:val="9"/>
        </w:numPr>
        <w:rPr>
          <w:rFonts w:ascii="Tahoma" w:hAnsi="Tahoma" w:cs="Tahoma"/>
          <w:sz w:val="22"/>
          <w:szCs w:val="22"/>
        </w:rPr>
      </w:pPr>
      <w:r w:rsidRPr="004924B9">
        <w:rPr>
          <w:rFonts w:ascii="Tahoma" w:hAnsi="Tahoma" w:cs="Tahoma"/>
          <w:sz w:val="22"/>
          <w:szCs w:val="22"/>
        </w:rPr>
        <w:t>izdelava poročil</w:t>
      </w:r>
    </w:p>
    <w:p w14:paraId="7319A7AF" w14:textId="54F65439" w:rsidR="00EB1DA8" w:rsidRPr="007004C7" w:rsidRDefault="00EB1DA8" w:rsidP="005E578A">
      <w:pPr>
        <w:pStyle w:val="Odstavekseznama"/>
        <w:numPr>
          <w:ilvl w:val="0"/>
          <w:numId w:val="9"/>
        </w:numPr>
        <w:rPr>
          <w:rFonts w:ascii="Tahoma" w:hAnsi="Tahoma" w:cs="Tahoma"/>
          <w:sz w:val="22"/>
          <w:szCs w:val="22"/>
        </w:rPr>
      </w:pPr>
      <w:r w:rsidRPr="007004C7">
        <w:rPr>
          <w:rFonts w:ascii="Tahoma" w:hAnsi="Tahoma" w:cs="Tahoma"/>
          <w:sz w:val="22"/>
          <w:szCs w:val="22"/>
        </w:rPr>
        <w:t>ostali morebitni stroški</w:t>
      </w:r>
    </w:p>
    <w:p w14:paraId="2755E575" w14:textId="77777777" w:rsidR="005E578A" w:rsidRPr="007004C7" w:rsidRDefault="005E578A" w:rsidP="005E578A">
      <w:pPr>
        <w:rPr>
          <w:rFonts w:ascii="Tahoma" w:hAnsi="Tahoma" w:cs="Tahoma"/>
          <w:sz w:val="22"/>
          <w:szCs w:val="22"/>
        </w:rPr>
      </w:pPr>
    </w:p>
    <w:p w14:paraId="2763E2FD" w14:textId="77777777" w:rsidR="003F57A7" w:rsidRDefault="003F57A7" w:rsidP="003F57A7">
      <w:pPr>
        <w:jc w:val="both"/>
        <w:rPr>
          <w:rFonts w:ascii="Tahoma" w:hAnsi="Tahoma" w:cs="Tahoma"/>
          <w:sz w:val="22"/>
          <w:szCs w:val="22"/>
        </w:rPr>
      </w:pPr>
      <w:r w:rsidRPr="007004C7">
        <w:rPr>
          <w:rFonts w:ascii="Tahoma" w:hAnsi="Tahoma" w:cs="Tahoma"/>
          <w:sz w:val="22"/>
          <w:szCs w:val="22"/>
        </w:rPr>
        <w:t>Količine v specifikaciji storitev za posamezne postavke so zgolj ocenjene glede na preteklo obdobje in se bodo v realnosti lahko spreminjale v odvisnosti od potreb.</w:t>
      </w:r>
      <w:r w:rsidRPr="007004C7">
        <w:t xml:space="preserve"> </w:t>
      </w:r>
      <w:r w:rsidRPr="007004C7">
        <w:rPr>
          <w:rFonts w:ascii="Tahoma" w:hAnsi="Tahoma" w:cs="Tahoma"/>
          <w:sz w:val="22"/>
          <w:szCs w:val="22"/>
        </w:rPr>
        <w:t>Izvajalec  posledično ne more imeti nobenih zahtevkov proti naročniku zaradi nedoseganja ali preseganja ocenjenih količin.</w:t>
      </w:r>
    </w:p>
    <w:p w14:paraId="2DA7E941" w14:textId="7EB53A35" w:rsidR="004924B9" w:rsidRDefault="004924B9" w:rsidP="005E578A">
      <w:pPr>
        <w:jc w:val="both"/>
        <w:rPr>
          <w:rFonts w:ascii="Tahoma" w:hAnsi="Tahoma" w:cs="Tahoma"/>
          <w:sz w:val="22"/>
          <w:szCs w:val="22"/>
        </w:rPr>
      </w:pPr>
    </w:p>
    <w:p w14:paraId="7F5C8B2B" w14:textId="77777777" w:rsidR="005E578A" w:rsidRPr="004924B9" w:rsidRDefault="005E578A" w:rsidP="005E578A">
      <w:pPr>
        <w:jc w:val="both"/>
        <w:rPr>
          <w:rFonts w:ascii="Tahoma" w:hAnsi="Tahoma" w:cs="Tahoma"/>
          <w:b/>
          <w:sz w:val="22"/>
          <w:szCs w:val="22"/>
        </w:rPr>
      </w:pPr>
      <w:r w:rsidRPr="004924B9">
        <w:rPr>
          <w:rFonts w:ascii="Tahoma" w:hAnsi="Tahoma" w:cs="Tahoma"/>
          <w:b/>
          <w:sz w:val="22"/>
          <w:szCs w:val="22"/>
        </w:rPr>
        <w:lastRenderedPageBreak/>
        <w:t>Obrazložitev:</w:t>
      </w:r>
    </w:p>
    <w:p w14:paraId="73242821" w14:textId="4086082E" w:rsidR="003F57A7" w:rsidRDefault="007004C7" w:rsidP="005E578A">
      <w:pPr>
        <w:jc w:val="both"/>
        <w:rPr>
          <w:rFonts w:ascii="Tahoma" w:hAnsi="Tahoma" w:cs="Tahoma"/>
          <w:sz w:val="22"/>
          <w:szCs w:val="22"/>
        </w:rPr>
      </w:pPr>
      <w:r w:rsidRPr="007004C7">
        <w:rPr>
          <w:rFonts w:ascii="Tahoma" w:hAnsi="Tahoma" w:cs="Tahoma"/>
          <w:sz w:val="22"/>
          <w:szCs w:val="22"/>
        </w:rPr>
        <w:t>Naročnik dodatno pojasnjuje, da je storitev pod zaporedno število 1) ocenjena na 1</w:t>
      </w:r>
      <w:r w:rsidR="004152F8">
        <w:rPr>
          <w:rFonts w:ascii="Tahoma" w:hAnsi="Tahoma" w:cs="Tahoma"/>
          <w:sz w:val="22"/>
          <w:szCs w:val="22"/>
        </w:rPr>
        <w:t>0</w:t>
      </w:r>
      <w:r w:rsidRPr="007004C7">
        <w:rPr>
          <w:rFonts w:ascii="Tahoma" w:hAnsi="Tahoma" w:cs="Tahoma"/>
          <w:sz w:val="22"/>
          <w:szCs w:val="22"/>
        </w:rPr>
        <w:t xml:space="preserve"> enot, storitev pod zaporedno številko 7) je ocenjena na </w:t>
      </w:r>
      <w:r w:rsidR="004152F8">
        <w:rPr>
          <w:rFonts w:ascii="Tahoma" w:hAnsi="Tahoma" w:cs="Tahoma"/>
          <w:sz w:val="22"/>
          <w:szCs w:val="22"/>
        </w:rPr>
        <w:t>25</w:t>
      </w:r>
      <w:r w:rsidRPr="007004C7">
        <w:rPr>
          <w:rFonts w:ascii="Tahoma" w:hAnsi="Tahoma" w:cs="Tahoma"/>
          <w:sz w:val="22"/>
          <w:szCs w:val="22"/>
        </w:rPr>
        <w:t xml:space="preserve"> enot. V praksi se lahko zgodi v odvisnosti od potreb, da bo storitev 1) izvedena samo na primer </w:t>
      </w:r>
      <w:r w:rsidR="004152F8">
        <w:rPr>
          <w:rFonts w:ascii="Tahoma" w:hAnsi="Tahoma" w:cs="Tahoma"/>
          <w:sz w:val="22"/>
          <w:szCs w:val="22"/>
        </w:rPr>
        <w:t>5</w:t>
      </w:r>
      <w:r w:rsidRPr="007004C7">
        <w:rPr>
          <w:rFonts w:ascii="Tahoma" w:hAnsi="Tahoma" w:cs="Tahoma"/>
          <w:sz w:val="22"/>
          <w:szCs w:val="22"/>
        </w:rPr>
        <w:t xml:space="preserve"> enot, storitev 7) pa bo izvedena 30, 40,…enot ali več. Lahko se zgodi, da katera od predvidenih storitev ali več njih ne bodo izvedene, neka druga ali več njih pa bodo izvedene veliko več od predvidene..</w:t>
      </w:r>
    </w:p>
    <w:p w14:paraId="4F5D9555" w14:textId="77777777" w:rsidR="00006312" w:rsidRPr="007004C7" w:rsidRDefault="00006312" w:rsidP="005E578A">
      <w:pPr>
        <w:jc w:val="both"/>
        <w:rPr>
          <w:rFonts w:ascii="Tahoma" w:hAnsi="Tahoma" w:cs="Tahoma"/>
          <w:sz w:val="22"/>
          <w:szCs w:val="22"/>
        </w:rPr>
      </w:pPr>
    </w:p>
    <w:p w14:paraId="21C80873" w14:textId="77777777" w:rsidR="00FA4770" w:rsidRPr="004924B9" w:rsidRDefault="00FA4770" w:rsidP="000B5489">
      <w:pPr>
        <w:keepNext/>
        <w:spacing w:before="240" w:after="60"/>
        <w:jc w:val="both"/>
        <w:outlineLvl w:val="0"/>
        <w:rPr>
          <w:rFonts w:ascii="Tahoma" w:hAnsi="Tahoma" w:cs="Tahoma"/>
          <w:sz w:val="22"/>
          <w:szCs w:val="22"/>
        </w:rPr>
      </w:pPr>
    </w:p>
    <w:sectPr w:rsidR="00FA4770" w:rsidRPr="004924B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39C01" w14:textId="77777777" w:rsidR="00DD1335" w:rsidRDefault="00DD1335" w:rsidP="00C3480D">
      <w:r>
        <w:separator/>
      </w:r>
    </w:p>
  </w:endnote>
  <w:endnote w:type="continuationSeparator" w:id="0">
    <w:p w14:paraId="33B657D8" w14:textId="77777777" w:rsidR="00DD1335" w:rsidRDefault="00DD1335" w:rsidP="00C34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4068660"/>
      <w:docPartObj>
        <w:docPartGallery w:val="Page Numbers (Bottom of Page)"/>
        <w:docPartUnique/>
      </w:docPartObj>
    </w:sdtPr>
    <w:sdtEndPr/>
    <w:sdtContent>
      <w:p w14:paraId="6705F59D" w14:textId="77777777" w:rsidR="00BA7E14" w:rsidRDefault="00BA7E14">
        <w:pPr>
          <w:pStyle w:val="Noga"/>
        </w:pPr>
        <w:r>
          <w:rPr>
            <w:rFonts w:asciiTheme="majorHAnsi" w:eastAsiaTheme="majorEastAsia" w:hAnsiTheme="majorHAnsi" w:cstheme="majorBidi"/>
            <w:noProof/>
            <w:sz w:val="28"/>
            <w:szCs w:val="28"/>
          </w:rPr>
          <mc:AlternateContent>
            <mc:Choice Requires="wps">
              <w:drawing>
                <wp:anchor distT="0" distB="0" distL="114300" distR="114300" simplePos="0" relativeHeight="251658240" behindDoc="0" locked="0" layoutInCell="1" allowOverlap="1" wp14:anchorId="784614D1" wp14:editId="33999348">
                  <wp:simplePos x="0" y="0"/>
                  <wp:positionH relativeFrom="rightMargin">
                    <wp:align>center</wp:align>
                  </wp:positionH>
                  <wp:positionV relativeFrom="bottomMargin">
                    <wp:align>center</wp:align>
                  </wp:positionV>
                  <wp:extent cx="512445" cy="441325"/>
                  <wp:effectExtent l="0" t="0" r="1905" b="0"/>
                  <wp:wrapNone/>
                  <wp:docPr id="522" name="Samooblika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512445" cy="441325"/>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25B406A7" w14:textId="77777777" w:rsidR="00BA7E14" w:rsidRDefault="00BA7E14">
                              <w:pPr>
                                <w:pStyle w:val="Noga"/>
                                <w:pBdr>
                                  <w:top w:val="single" w:sz="12" w:space="1" w:color="9BBB59" w:themeColor="accent3"/>
                                  <w:bottom w:val="single" w:sz="48" w:space="1" w:color="9BBB59" w:themeColor="accent3"/>
                                </w:pBdr>
                                <w:jc w:val="center"/>
                                <w:rPr>
                                  <w:sz w:val="28"/>
                                  <w:szCs w:val="28"/>
                                </w:rPr>
                              </w:pPr>
                              <w:r>
                                <w:rPr>
                                  <w:sz w:val="22"/>
                                  <w:szCs w:val="21"/>
                                </w:rPr>
                                <w:fldChar w:fldCharType="begin"/>
                              </w:r>
                              <w:r>
                                <w:instrText>PAGE    \* MERGEFORMAT</w:instrText>
                              </w:r>
                              <w:r>
                                <w:rPr>
                                  <w:sz w:val="22"/>
                                  <w:szCs w:val="21"/>
                                </w:rPr>
                                <w:fldChar w:fldCharType="separate"/>
                              </w:r>
                              <w:r w:rsidR="009E3376" w:rsidRPr="009E3376">
                                <w:rPr>
                                  <w:noProof/>
                                  <w:sz w:val="28"/>
                                  <w:szCs w:val="28"/>
                                </w:rPr>
                                <w:t>3</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4614D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Samooblika 13" o:spid="_x0000_s1026" type="#_x0000_t176" style="position:absolute;margin-left:0;margin-top:0;width:40.35pt;height:34.75pt;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BVSfLTkAQAAogMAAA4AAAAAAAAAAAAAAAAALgIAAGRycy9lMm9Eb2MueG1sUEsBAi0AFAAG&#10;AAgAAAAhABrkTJ3ZAAAAAwEAAA8AAAAAAAAAAAAAAAAAPgQAAGRycy9kb3ducmV2LnhtbFBLBQYA&#10;AAAABAAEAPMAAABEBQAAAAA=&#10;" filled="f" fillcolor="#5c83b4" stroked="f" strokecolor="#737373">
                  <v:textbox>
                    <w:txbxContent>
                      <w:p w14:paraId="25B406A7" w14:textId="77777777" w:rsidR="00BA7E14" w:rsidRDefault="00BA7E14">
                        <w:pPr>
                          <w:pStyle w:val="Noga"/>
                          <w:pBdr>
                            <w:top w:val="single" w:sz="12" w:space="1" w:color="9BBB59" w:themeColor="accent3"/>
                            <w:bottom w:val="single" w:sz="48" w:space="1" w:color="9BBB59" w:themeColor="accent3"/>
                          </w:pBdr>
                          <w:jc w:val="center"/>
                          <w:rPr>
                            <w:sz w:val="28"/>
                            <w:szCs w:val="28"/>
                          </w:rPr>
                        </w:pPr>
                        <w:r>
                          <w:rPr>
                            <w:sz w:val="22"/>
                            <w:szCs w:val="21"/>
                          </w:rPr>
                          <w:fldChar w:fldCharType="begin"/>
                        </w:r>
                        <w:r>
                          <w:instrText>PAGE    \* MERGEFORMAT</w:instrText>
                        </w:r>
                        <w:r>
                          <w:rPr>
                            <w:sz w:val="22"/>
                            <w:szCs w:val="21"/>
                          </w:rPr>
                          <w:fldChar w:fldCharType="separate"/>
                        </w:r>
                        <w:r w:rsidR="009E3376" w:rsidRPr="009E3376">
                          <w:rPr>
                            <w:noProof/>
                            <w:sz w:val="28"/>
                            <w:szCs w:val="28"/>
                          </w:rPr>
                          <w:t>3</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15F73" w14:textId="77777777" w:rsidR="00DD1335" w:rsidRDefault="00DD1335" w:rsidP="00C3480D">
      <w:r>
        <w:separator/>
      </w:r>
    </w:p>
  </w:footnote>
  <w:footnote w:type="continuationSeparator" w:id="0">
    <w:p w14:paraId="47440709" w14:textId="77777777" w:rsidR="00DD1335" w:rsidRDefault="00DD1335" w:rsidP="00C348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6F8B"/>
    <w:multiLevelType w:val="hybridMultilevel"/>
    <w:tmpl w:val="49D869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C7109E"/>
    <w:multiLevelType w:val="hybridMultilevel"/>
    <w:tmpl w:val="A054541C"/>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3D2B36"/>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 w15:restartNumberingAfterBreak="0">
    <w:nsid w:val="06AA4F3C"/>
    <w:multiLevelType w:val="hybridMultilevel"/>
    <w:tmpl w:val="F95ABEB8"/>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F04B6B"/>
    <w:multiLevelType w:val="hybridMultilevel"/>
    <w:tmpl w:val="B8D66186"/>
    <w:lvl w:ilvl="0" w:tplc="F17CE1A4">
      <w:start w:val="1"/>
      <w:numFmt w:val="decimal"/>
      <w:lvlText w:val="%1."/>
      <w:lvlJc w:val="left"/>
      <w:pPr>
        <w:ind w:left="720" w:hanging="360"/>
      </w:pPr>
      <w:rPr>
        <w:rFonts w:ascii="Tahoma" w:eastAsia="Times New Roman" w:hAnsi="Tahoma" w:cs="Tahom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C610EFC"/>
    <w:multiLevelType w:val="hybridMultilevel"/>
    <w:tmpl w:val="606225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CD60ED5"/>
    <w:multiLevelType w:val="hybridMultilevel"/>
    <w:tmpl w:val="52D8BF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E977360"/>
    <w:multiLevelType w:val="hybridMultilevel"/>
    <w:tmpl w:val="EF2AC2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4930ADD"/>
    <w:multiLevelType w:val="hybridMultilevel"/>
    <w:tmpl w:val="7154431E"/>
    <w:lvl w:ilvl="0" w:tplc="372AB1BE">
      <w:start w:val="1"/>
      <w:numFmt w:val="bullet"/>
      <w:lvlText w:val="-"/>
      <w:lvlJc w:val="left"/>
      <w:pPr>
        <w:ind w:left="1155" w:hanging="360"/>
      </w:pPr>
      <w:rPr>
        <w:rFonts w:ascii="Tahoma" w:eastAsia="Times New Roman" w:hAnsi="Tahoma" w:cs="Tahoma" w:hint="default"/>
      </w:rPr>
    </w:lvl>
    <w:lvl w:ilvl="1" w:tplc="04240003" w:tentative="1">
      <w:start w:val="1"/>
      <w:numFmt w:val="bullet"/>
      <w:lvlText w:val="o"/>
      <w:lvlJc w:val="left"/>
      <w:pPr>
        <w:ind w:left="1875" w:hanging="360"/>
      </w:pPr>
      <w:rPr>
        <w:rFonts w:ascii="Courier New" w:hAnsi="Courier New" w:cs="Courier New" w:hint="default"/>
      </w:rPr>
    </w:lvl>
    <w:lvl w:ilvl="2" w:tplc="04240005" w:tentative="1">
      <w:start w:val="1"/>
      <w:numFmt w:val="bullet"/>
      <w:lvlText w:val=""/>
      <w:lvlJc w:val="left"/>
      <w:pPr>
        <w:ind w:left="2595" w:hanging="360"/>
      </w:pPr>
      <w:rPr>
        <w:rFonts w:ascii="Wingdings" w:hAnsi="Wingdings" w:hint="default"/>
      </w:rPr>
    </w:lvl>
    <w:lvl w:ilvl="3" w:tplc="04240001" w:tentative="1">
      <w:start w:val="1"/>
      <w:numFmt w:val="bullet"/>
      <w:lvlText w:val=""/>
      <w:lvlJc w:val="left"/>
      <w:pPr>
        <w:ind w:left="3315" w:hanging="360"/>
      </w:pPr>
      <w:rPr>
        <w:rFonts w:ascii="Symbol" w:hAnsi="Symbol" w:hint="default"/>
      </w:rPr>
    </w:lvl>
    <w:lvl w:ilvl="4" w:tplc="04240003" w:tentative="1">
      <w:start w:val="1"/>
      <w:numFmt w:val="bullet"/>
      <w:lvlText w:val="o"/>
      <w:lvlJc w:val="left"/>
      <w:pPr>
        <w:ind w:left="4035" w:hanging="360"/>
      </w:pPr>
      <w:rPr>
        <w:rFonts w:ascii="Courier New" w:hAnsi="Courier New" w:cs="Courier New" w:hint="default"/>
      </w:rPr>
    </w:lvl>
    <w:lvl w:ilvl="5" w:tplc="04240005" w:tentative="1">
      <w:start w:val="1"/>
      <w:numFmt w:val="bullet"/>
      <w:lvlText w:val=""/>
      <w:lvlJc w:val="left"/>
      <w:pPr>
        <w:ind w:left="4755" w:hanging="360"/>
      </w:pPr>
      <w:rPr>
        <w:rFonts w:ascii="Wingdings" w:hAnsi="Wingdings" w:hint="default"/>
      </w:rPr>
    </w:lvl>
    <w:lvl w:ilvl="6" w:tplc="04240001" w:tentative="1">
      <w:start w:val="1"/>
      <w:numFmt w:val="bullet"/>
      <w:lvlText w:val=""/>
      <w:lvlJc w:val="left"/>
      <w:pPr>
        <w:ind w:left="5475" w:hanging="360"/>
      </w:pPr>
      <w:rPr>
        <w:rFonts w:ascii="Symbol" w:hAnsi="Symbol" w:hint="default"/>
      </w:rPr>
    </w:lvl>
    <w:lvl w:ilvl="7" w:tplc="04240003" w:tentative="1">
      <w:start w:val="1"/>
      <w:numFmt w:val="bullet"/>
      <w:lvlText w:val="o"/>
      <w:lvlJc w:val="left"/>
      <w:pPr>
        <w:ind w:left="6195" w:hanging="360"/>
      </w:pPr>
      <w:rPr>
        <w:rFonts w:ascii="Courier New" w:hAnsi="Courier New" w:cs="Courier New" w:hint="default"/>
      </w:rPr>
    </w:lvl>
    <w:lvl w:ilvl="8" w:tplc="04240005" w:tentative="1">
      <w:start w:val="1"/>
      <w:numFmt w:val="bullet"/>
      <w:lvlText w:val=""/>
      <w:lvlJc w:val="left"/>
      <w:pPr>
        <w:ind w:left="6915" w:hanging="360"/>
      </w:pPr>
      <w:rPr>
        <w:rFonts w:ascii="Wingdings" w:hAnsi="Wingdings" w:hint="default"/>
      </w:rPr>
    </w:lvl>
  </w:abstractNum>
  <w:abstractNum w:abstractNumId="9" w15:restartNumberingAfterBreak="0">
    <w:nsid w:val="17C64A8F"/>
    <w:multiLevelType w:val="hybridMultilevel"/>
    <w:tmpl w:val="3C38BC1E"/>
    <w:lvl w:ilvl="0" w:tplc="A8C6403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0F21C3E"/>
    <w:multiLevelType w:val="hybridMultilevel"/>
    <w:tmpl w:val="40B2739C"/>
    <w:lvl w:ilvl="0" w:tplc="042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6F94E7C"/>
    <w:multiLevelType w:val="hybridMultilevel"/>
    <w:tmpl w:val="854C17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E1A4DAE"/>
    <w:multiLevelType w:val="hybridMultilevel"/>
    <w:tmpl w:val="727A251A"/>
    <w:lvl w:ilvl="0" w:tplc="0424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373647CE"/>
    <w:multiLevelType w:val="hybridMultilevel"/>
    <w:tmpl w:val="8B00E0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B335244"/>
    <w:multiLevelType w:val="hybridMultilevel"/>
    <w:tmpl w:val="849004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CE9744A"/>
    <w:multiLevelType w:val="hybridMultilevel"/>
    <w:tmpl w:val="C22808D8"/>
    <w:lvl w:ilvl="0" w:tplc="47FE532A">
      <w:start w:val="1"/>
      <w:numFmt w:val="bullet"/>
      <w:lvlText w:val="-"/>
      <w:lvlJc w:val="left"/>
      <w:pPr>
        <w:ind w:left="1140" w:hanging="360"/>
      </w:pPr>
      <w:rPr>
        <w:rFonts w:ascii="Arial" w:eastAsia="Times New Roman" w:hAnsi="Arial" w:cs="Arial" w:hint="default"/>
      </w:rPr>
    </w:lvl>
    <w:lvl w:ilvl="1" w:tplc="04240003" w:tentative="1">
      <w:start w:val="1"/>
      <w:numFmt w:val="bullet"/>
      <w:lvlText w:val="o"/>
      <w:lvlJc w:val="left"/>
      <w:pPr>
        <w:ind w:left="1860" w:hanging="360"/>
      </w:pPr>
      <w:rPr>
        <w:rFonts w:ascii="Courier New" w:hAnsi="Courier New" w:cs="Courier New" w:hint="default"/>
      </w:rPr>
    </w:lvl>
    <w:lvl w:ilvl="2" w:tplc="04240005" w:tentative="1">
      <w:start w:val="1"/>
      <w:numFmt w:val="bullet"/>
      <w:lvlText w:val=""/>
      <w:lvlJc w:val="left"/>
      <w:pPr>
        <w:ind w:left="2580" w:hanging="360"/>
      </w:pPr>
      <w:rPr>
        <w:rFonts w:ascii="Wingdings" w:hAnsi="Wingdings" w:hint="default"/>
      </w:rPr>
    </w:lvl>
    <w:lvl w:ilvl="3" w:tplc="04240001" w:tentative="1">
      <w:start w:val="1"/>
      <w:numFmt w:val="bullet"/>
      <w:lvlText w:val=""/>
      <w:lvlJc w:val="left"/>
      <w:pPr>
        <w:ind w:left="3300" w:hanging="360"/>
      </w:pPr>
      <w:rPr>
        <w:rFonts w:ascii="Symbol" w:hAnsi="Symbol" w:hint="default"/>
      </w:rPr>
    </w:lvl>
    <w:lvl w:ilvl="4" w:tplc="04240003" w:tentative="1">
      <w:start w:val="1"/>
      <w:numFmt w:val="bullet"/>
      <w:lvlText w:val="o"/>
      <w:lvlJc w:val="left"/>
      <w:pPr>
        <w:ind w:left="4020" w:hanging="360"/>
      </w:pPr>
      <w:rPr>
        <w:rFonts w:ascii="Courier New" w:hAnsi="Courier New" w:cs="Courier New" w:hint="default"/>
      </w:rPr>
    </w:lvl>
    <w:lvl w:ilvl="5" w:tplc="04240005" w:tentative="1">
      <w:start w:val="1"/>
      <w:numFmt w:val="bullet"/>
      <w:lvlText w:val=""/>
      <w:lvlJc w:val="left"/>
      <w:pPr>
        <w:ind w:left="4740" w:hanging="360"/>
      </w:pPr>
      <w:rPr>
        <w:rFonts w:ascii="Wingdings" w:hAnsi="Wingdings" w:hint="default"/>
      </w:rPr>
    </w:lvl>
    <w:lvl w:ilvl="6" w:tplc="04240001" w:tentative="1">
      <w:start w:val="1"/>
      <w:numFmt w:val="bullet"/>
      <w:lvlText w:val=""/>
      <w:lvlJc w:val="left"/>
      <w:pPr>
        <w:ind w:left="5460" w:hanging="360"/>
      </w:pPr>
      <w:rPr>
        <w:rFonts w:ascii="Symbol" w:hAnsi="Symbol" w:hint="default"/>
      </w:rPr>
    </w:lvl>
    <w:lvl w:ilvl="7" w:tplc="04240003" w:tentative="1">
      <w:start w:val="1"/>
      <w:numFmt w:val="bullet"/>
      <w:lvlText w:val="o"/>
      <w:lvlJc w:val="left"/>
      <w:pPr>
        <w:ind w:left="6180" w:hanging="360"/>
      </w:pPr>
      <w:rPr>
        <w:rFonts w:ascii="Courier New" w:hAnsi="Courier New" w:cs="Courier New" w:hint="default"/>
      </w:rPr>
    </w:lvl>
    <w:lvl w:ilvl="8" w:tplc="04240005" w:tentative="1">
      <w:start w:val="1"/>
      <w:numFmt w:val="bullet"/>
      <w:lvlText w:val=""/>
      <w:lvlJc w:val="left"/>
      <w:pPr>
        <w:ind w:left="6900" w:hanging="360"/>
      </w:pPr>
      <w:rPr>
        <w:rFonts w:ascii="Wingdings" w:hAnsi="Wingdings" w:hint="default"/>
      </w:rPr>
    </w:lvl>
  </w:abstractNum>
  <w:abstractNum w:abstractNumId="16" w15:restartNumberingAfterBreak="0">
    <w:nsid w:val="43596C1E"/>
    <w:multiLevelType w:val="hybridMultilevel"/>
    <w:tmpl w:val="21AC3798"/>
    <w:lvl w:ilvl="0" w:tplc="0424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446513EB"/>
    <w:multiLevelType w:val="hybridMultilevel"/>
    <w:tmpl w:val="8466E66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5D54CD9"/>
    <w:multiLevelType w:val="hybridMultilevel"/>
    <w:tmpl w:val="C00042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9B7488F"/>
    <w:multiLevelType w:val="hybridMultilevel"/>
    <w:tmpl w:val="BCD0ECF2"/>
    <w:lvl w:ilvl="0" w:tplc="04240001">
      <w:start w:val="1"/>
      <w:numFmt w:val="bullet"/>
      <w:lvlText w:val=""/>
      <w:lvlJc w:val="left"/>
      <w:pPr>
        <w:ind w:left="768" w:hanging="360"/>
      </w:pPr>
      <w:rPr>
        <w:rFonts w:ascii="Symbol" w:hAnsi="Symbol" w:hint="default"/>
      </w:rPr>
    </w:lvl>
    <w:lvl w:ilvl="1" w:tplc="04240003">
      <w:start w:val="1"/>
      <w:numFmt w:val="bullet"/>
      <w:lvlText w:val="o"/>
      <w:lvlJc w:val="left"/>
      <w:pPr>
        <w:ind w:left="1488" w:hanging="360"/>
      </w:pPr>
      <w:rPr>
        <w:rFonts w:ascii="Courier New" w:hAnsi="Courier New" w:cs="Courier New" w:hint="default"/>
      </w:rPr>
    </w:lvl>
    <w:lvl w:ilvl="2" w:tplc="04240005">
      <w:start w:val="1"/>
      <w:numFmt w:val="bullet"/>
      <w:lvlText w:val=""/>
      <w:lvlJc w:val="left"/>
      <w:pPr>
        <w:ind w:left="2208" w:hanging="360"/>
      </w:pPr>
      <w:rPr>
        <w:rFonts w:ascii="Wingdings" w:hAnsi="Wingdings" w:hint="default"/>
      </w:rPr>
    </w:lvl>
    <w:lvl w:ilvl="3" w:tplc="04240001">
      <w:start w:val="1"/>
      <w:numFmt w:val="bullet"/>
      <w:lvlText w:val=""/>
      <w:lvlJc w:val="left"/>
      <w:pPr>
        <w:ind w:left="2928" w:hanging="360"/>
      </w:pPr>
      <w:rPr>
        <w:rFonts w:ascii="Symbol" w:hAnsi="Symbol" w:hint="default"/>
      </w:rPr>
    </w:lvl>
    <w:lvl w:ilvl="4" w:tplc="04240003">
      <w:start w:val="1"/>
      <w:numFmt w:val="bullet"/>
      <w:lvlText w:val="o"/>
      <w:lvlJc w:val="left"/>
      <w:pPr>
        <w:ind w:left="3648" w:hanging="360"/>
      </w:pPr>
      <w:rPr>
        <w:rFonts w:ascii="Courier New" w:hAnsi="Courier New" w:cs="Courier New" w:hint="default"/>
      </w:rPr>
    </w:lvl>
    <w:lvl w:ilvl="5" w:tplc="04240005">
      <w:start w:val="1"/>
      <w:numFmt w:val="bullet"/>
      <w:lvlText w:val=""/>
      <w:lvlJc w:val="left"/>
      <w:pPr>
        <w:ind w:left="4368" w:hanging="360"/>
      </w:pPr>
      <w:rPr>
        <w:rFonts w:ascii="Wingdings" w:hAnsi="Wingdings" w:hint="default"/>
      </w:rPr>
    </w:lvl>
    <w:lvl w:ilvl="6" w:tplc="04240001">
      <w:start w:val="1"/>
      <w:numFmt w:val="bullet"/>
      <w:lvlText w:val=""/>
      <w:lvlJc w:val="left"/>
      <w:pPr>
        <w:ind w:left="5088" w:hanging="360"/>
      </w:pPr>
      <w:rPr>
        <w:rFonts w:ascii="Symbol" w:hAnsi="Symbol" w:hint="default"/>
      </w:rPr>
    </w:lvl>
    <w:lvl w:ilvl="7" w:tplc="04240003">
      <w:start w:val="1"/>
      <w:numFmt w:val="bullet"/>
      <w:lvlText w:val="o"/>
      <w:lvlJc w:val="left"/>
      <w:pPr>
        <w:ind w:left="5808" w:hanging="360"/>
      </w:pPr>
      <w:rPr>
        <w:rFonts w:ascii="Courier New" w:hAnsi="Courier New" w:cs="Courier New" w:hint="default"/>
      </w:rPr>
    </w:lvl>
    <w:lvl w:ilvl="8" w:tplc="04240005">
      <w:start w:val="1"/>
      <w:numFmt w:val="bullet"/>
      <w:lvlText w:val=""/>
      <w:lvlJc w:val="left"/>
      <w:pPr>
        <w:ind w:left="6528" w:hanging="360"/>
      </w:pPr>
      <w:rPr>
        <w:rFonts w:ascii="Wingdings" w:hAnsi="Wingdings" w:hint="default"/>
      </w:rPr>
    </w:lvl>
  </w:abstractNum>
  <w:abstractNum w:abstractNumId="20" w15:restartNumberingAfterBreak="0">
    <w:nsid w:val="4C2C7323"/>
    <w:multiLevelType w:val="hybridMultilevel"/>
    <w:tmpl w:val="2DAC8686"/>
    <w:lvl w:ilvl="0" w:tplc="F262551A">
      <w:start w:val="1"/>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FD14272"/>
    <w:multiLevelType w:val="hybridMultilevel"/>
    <w:tmpl w:val="98EAD2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01E4725"/>
    <w:multiLevelType w:val="hybridMultilevel"/>
    <w:tmpl w:val="146CDC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02A3453"/>
    <w:multiLevelType w:val="hybridMultilevel"/>
    <w:tmpl w:val="FE8AC2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3F11064"/>
    <w:multiLevelType w:val="hybridMultilevel"/>
    <w:tmpl w:val="0F544794"/>
    <w:lvl w:ilvl="0" w:tplc="0424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5" w15:restartNumberingAfterBreak="0">
    <w:nsid w:val="575A6638"/>
    <w:multiLevelType w:val="hybridMultilevel"/>
    <w:tmpl w:val="873A20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84F0700"/>
    <w:multiLevelType w:val="hybridMultilevel"/>
    <w:tmpl w:val="504C0A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0DA5D89"/>
    <w:multiLevelType w:val="hybridMultilevel"/>
    <w:tmpl w:val="3EB888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15E2A69"/>
    <w:multiLevelType w:val="hybridMultilevel"/>
    <w:tmpl w:val="6B16A1F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9" w15:restartNumberingAfterBreak="0">
    <w:nsid w:val="69622FE3"/>
    <w:multiLevelType w:val="hybridMultilevel"/>
    <w:tmpl w:val="C1A681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1D01644"/>
    <w:multiLevelType w:val="hybridMultilevel"/>
    <w:tmpl w:val="C79E75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5DC5D4B"/>
    <w:multiLevelType w:val="hybridMultilevel"/>
    <w:tmpl w:val="9A4E351A"/>
    <w:lvl w:ilvl="0" w:tplc="0424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15:restartNumberingAfterBreak="0">
    <w:nsid w:val="763511C1"/>
    <w:multiLevelType w:val="hybridMultilevel"/>
    <w:tmpl w:val="4140B0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9E75FF4"/>
    <w:multiLevelType w:val="hybridMultilevel"/>
    <w:tmpl w:val="CA640D3E"/>
    <w:lvl w:ilvl="0" w:tplc="0424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9144FF"/>
    <w:multiLevelType w:val="hybridMultilevel"/>
    <w:tmpl w:val="4594A7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38455786">
    <w:abstractNumId w:val="2"/>
  </w:num>
  <w:num w:numId="2" w16cid:durableId="1481580388">
    <w:abstractNumId w:val="32"/>
  </w:num>
  <w:num w:numId="3" w16cid:durableId="851067529">
    <w:abstractNumId w:val="5"/>
  </w:num>
  <w:num w:numId="4" w16cid:durableId="1422677533">
    <w:abstractNumId w:val="14"/>
  </w:num>
  <w:num w:numId="5" w16cid:durableId="997803959">
    <w:abstractNumId w:val="22"/>
  </w:num>
  <w:num w:numId="6" w16cid:durableId="7754424">
    <w:abstractNumId w:val="21"/>
  </w:num>
  <w:num w:numId="7" w16cid:durableId="156919670">
    <w:abstractNumId w:val="33"/>
  </w:num>
  <w:num w:numId="8" w16cid:durableId="1916043136">
    <w:abstractNumId w:val="6"/>
  </w:num>
  <w:num w:numId="9" w16cid:durableId="774249002">
    <w:abstractNumId w:val="29"/>
  </w:num>
  <w:num w:numId="10" w16cid:durableId="1010377773">
    <w:abstractNumId w:val="18"/>
  </w:num>
  <w:num w:numId="11" w16cid:durableId="93940925">
    <w:abstractNumId w:val="15"/>
  </w:num>
  <w:num w:numId="12" w16cid:durableId="664355794">
    <w:abstractNumId w:val="27"/>
  </w:num>
  <w:num w:numId="13" w16cid:durableId="1752583719">
    <w:abstractNumId w:val="25"/>
  </w:num>
  <w:num w:numId="14" w16cid:durableId="1091659117">
    <w:abstractNumId w:val="11"/>
  </w:num>
  <w:num w:numId="15" w16cid:durableId="390664146">
    <w:abstractNumId w:val="30"/>
  </w:num>
  <w:num w:numId="16" w16cid:durableId="1503861704">
    <w:abstractNumId w:val="26"/>
  </w:num>
  <w:num w:numId="17" w16cid:durableId="1404796157">
    <w:abstractNumId w:val="4"/>
  </w:num>
  <w:num w:numId="18" w16cid:durableId="1940677767">
    <w:abstractNumId w:val="17"/>
  </w:num>
  <w:num w:numId="19" w16cid:durableId="1590313451">
    <w:abstractNumId w:val="16"/>
  </w:num>
  <w:num w:numId="20" w16cid:durableId="737901630">
    <w:abstractNumId w:val="10"/>
  </w:num>
  <w:num w:numId="21" w16cid:durableId="884097617">
    <w:abstractNumId w:val="9"/>
  </w:num>
  <w:num w:numId="22" w16cid:durableId="703095623">
    <w:abstractNumId w:val="28"/>
  </w:num>
  <w:num w:numId="23" w16cid:durableId="1045830292">
    <w:abstractNumId w:val="1"/>
  </w:num>
  <w:num w:numId="24" w16cid:durableId="213854227">
    <w:abstractNumId w:val="8"/>
  </w:num>
  <w:num w:numId="25" w16cid:durableId="2034726987">
    <w:abstractNumId w:val="13"/>
  </w:num>
  <w:num w:numId="26" w16cid:durableId="1626079291">
    <w:abstractNumId w:val="7"/>
  </w:num>
  <w:num w:numId="27" w16cid:durableId="863907949">
    <w:abstractNumId w:val="0"/>
  </w:num>
  <w:num w:numId="28" w16cid:durableId="565187994">
    <w:abstractNumId w:val="20"/>
  </w:num>
  <w:num w:numId="29" w16cid:durableId="711881111">
    <w:abstractNumId w:val="34"/>
  </w:num>
  <w:num w:numId="30" w16cid:durableId="1750732566">
    <w:abstractNumId w:val="3"/>
  </w:num>
  <w:num w:numId="31" w16cid:durableId="78135797">
    <w:abstractNumId w:val="12"/>
  </w:num>
  <w:num w:numId="32" w16cid:durableId="2358254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35699082">
    <w:abstractNumId w:val="31"/>
  </w:num>
  <w:num w:numId="34" w16cid:durableId="1618759650">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52798774">
    <w:abstractNumId w:val="19"/>
  </w:num>
  <w:num w:numId="36" w16cid:durableId="906453537">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010"/>
    <w:rsid w:val="00006312"/>
    <w:rsid w:val="00010E2A"/>
    <w:rsid w:val="000245DE"/>
    <w:rsid w:val="00032106"/>
    <w:rsid w:val="00047BC0"/>
    <w:rsid w:val="00060626"/>
    <w:rsid w:val="00065ECA"/>
    <w:rsid w:val="000755C4"/>
    <w:rsid w:val="000800C0"/>
    <w:rsid w:val="0009308F"/>
    <w:rsid w:val="00093AC8"/>
    <w:rsid w:val="00093F95"/>
    <w:rsid w:val="000A5939"/>
    <w:rsid w:val="000B1627"/>
    <w:rsid w:val="000B18F1"/>
    <w:rsid w:val="000B4DCE"/>
    <w:rsid w:val="000B5489"/>
    <w:rsid w:val="000B7694"/>
    <w:rsid w:val="000B7B08"/>
    <w:rsid w:val="000C0E6C"/>
    <w:rsid w:val="000C4A74"/>
    <w:rsid w:val="000C58D4"/>
    <w:rsid w:val="000D5935"/>
    <w:rsid w:val="000E0509"/>
    <w:rsid w:val="000E05AA"/>
    <w:rsid w:val="000E3AD5"/>
    <w:rsid w:val="000F272B"/>
    <w:rsid w:val="000F64BC"/>
    <w:rsid w:val="000F722C"/>
    <w:rsid w:val="001018E6"/>
    <w:rsid w:val="0010333A"/>
    <w:rsid w:val="001040DD"/>
    <w:rsid w:val="00135970"/>
    <w:rsid w:val="00143AC1"/>
    <w:rsid w:val="00147A54"/>
    <w:rsid w:val="0015775E"/>
    <w:rsid w:val="00157AF7"/>
    <w:rsid w:val="00176771"/>
    <w:rsid w:val="00177834"/>
    <w:rsid w:val="00186C78"/>
    <w:rsid w:val="0019285C"/>
    <w:rsid w:val="00194FC8"/>
    <w:rsid w:val="00196F6A"/>
    <w:rsid w:val="001A0CA9"/>
    <w:rsid w:val="001A1B5E"/>
    <w:rsid w:val="001A45E3"/>
    <w:rsid w:val="001B1824"/>
    <w:rsid w:val="001C45B0"/>
    <w:rsid w:val="001D0C41"/>
    <w:rsid w:val="001D53E8"/>
    <w:rsid w:val="001D6D50"/>
    <w:rsid w:val="001E59E1"/>
    <w:rsid w:val="001E6C47"/>
    <w:rsid w:val="00221D29"/>
    <w:rsid w:val="002232C0"/>
    <w:rsid w:val="002379EC"/>
    <w:rsid w:val="002510FA"/>
    <w:rsid w:val="002530B5"/>
    <w:rsid w:val="002540A9"/>
    <w:rsid w:val="00254322"/>
    <w:rsid w:val="00254568"/>
    <w:rsid w:val="0026461D"/>
    <w:rsid w:val="00266EA7"/>
    <w:rsid w:val="00273DB9"/>
    <w:rsid w:val="002847F6"/>
    <w:rsid w:val="00284995"/>
    <w:rsid w:val="002955D9"/>
    <w:rsid w:val="002961F4"/>
    <w:rsid w:val="002C6B7D"/>
    <w:rsid w:val="002D0761"/>
    <w:rsid w:val="002D0C0D"/>
    <w:rsid w:val="002D529D"/>
    <w:rsid w:val="002D7A38"/>
    <w:rsid w:val="00306049"/>
    <w:rsid w:val="00313CEE"/>
    <w:rsid w:val="00314106"/>
    <w:rsid w:val="00314635"/>
    <w:rsid w:val="003229E2"/>
    <w:rsid w:val="00326DE0"/>
    <w:rsid w:val="00330A0B"/>
    <w:rsid w:val="00335900"/>
    <w:rsid w:val="00340003"/>
    <w:rsid w:val="003460EF"/>
    <w:rsid w:val="00353BCF"/>
    <w:rsid w:val="00363895"/>
    <w:rsid w:val="00363F6B"/>
    <w:rsid w:val="00375164"/>
    <w:rsid w:val="003753CD"/>
    <w:rsid w:val="003762B5"/>
    <w:rsid w:val="003B6FBF"/>
    <w:rsid w:val="003C1C0C"/>
    <w:rsid w:val="003C79EA"/>
    <w:rsid w:val="003D267F"/>
    <w:rsid w:val="003D2EDC"/>
    <w:rsid w:val="003D4B59"/>
    <w:rsid w:val="003F57A7"/>
    <w:rsid w:val="00400EA1"/>
    <w:rsid w:val="00404315"/>
    <w:rsid w:val="004074E3"/>
    <w:rsid w:val="00407FCC"/>
    <w:rsid w:val="00410B77"/>
    <w:rsid w:val="004152F8"/>
    <w:rsid w:val="004221E3"/>
    <w:rsid w:val="00427EC4"/>
    <w:rsid w:val="00430DF5"/>
    <w:rsid w:val="00446899"/>
    <w:rsid w:val="004469F3"/>
    <w:rsid w:val="00450F5C"/>
    <w:rsid w:val="00455BF4"/>
    <w:rsid w:val="00455CD8"/>
    <w:rsid w:val="0046577F"/>
    <w:rsid w:val="00470C51"/>
    <w:rsid w:val="00471F8D"/>
    <w:rsid w:val="0048554C"/>
    <w:rsid w:val="00485CD7"/>
    <w:rsid w:val="004905CF"/>
    <w:rsid w:val="00492484"/>
    <w:rsid w:val="004924B9"/>
    <w:rsid w:val="004940BC"/>
    <w:rsid w:val="004C1E90"/>
    <w:rsid w:val="004C2B2D"/>
    <w:rsid w:val="004C399D"/>
    <w:rsid w:val="004C6E8E"/>
    <w:rsid w:val="004D2FBF"/>
    <w:rsid w:val="004D30E3"/>
    <w:rsid w:val="004D4F01"/>
    <w:rsid w:val="004D5A1D"/>
    <w:rsid w:val="004E3C44"/>
    <w:rsid w:val="004E5B84"/>
    <w:rsid w:val="004F0E31"/>
    <w:rsid w:val="00514465"/>
    <w:rsid w:val="00514B24"/>
    <w:rsid w:val="005213A6"/>
    <w:rsid w:val="00537A84"/>
    <w:rsid w:val="005472A5"/>
    <w:rsid w:val="00550DEB"/>
    <w:rsid w:val="00557C16"/>
    <w:rsid w:val="00560586"/>
    <w:rsid w:val="0056142E"/>
    <w:rsid w:val="00563365"/>
    <w:rsid w:val="00584263"/>
    <w:rsid w:val="005855B8"/>
    <w:rsid w:val="0059037C"/>
    <w:rsid w:val="00597B06"/>
    <w:rsid w:val="005A339C"/>
    <w:rsid w:val="005B12C7"/>
    <w:rsid w:val="005C143E"/>
    <w:rsid w:val="005C24B1"/>
    <w:rsid w:val="005C3723"/>
    <w:rsid w:val="005C52B3"/>
    <w:rsid w:val="005E578A"/>
    <w:rsid w:val="005F2174"/>
    <w:rsid w:val="006306B1"/>
    <w:rsid w:val="00635876"/>
    <w:rsid w:val="00640E5A"/>
    <w:rsid w:val="00641471"/>
    <w:rsid w:val="00645BB3"/>
    <w:rsid w:val="00650732"/>
    <w:rsid w:val="0065503B"/>
    <w:rsid w:val="006578AD"/>
    <w:rsid w:val="0066795D"/>
    <w:rsid w:val="0067243C"/>
    <w:rsid w:val="0068037F"/>
    <w:rsid w:val="0068345D"/>
    <w:rsid w:val="006870D6"/>
    <w:rsid w:val="00692A99"/>
    <w:rsid w:val="006953C3"/>
    <w:rsid w:val="006A6948"/>
    <w:rsid w:val="006B2D8E"/>
    <w:rsid w:val="006C3916"/>
    <w:rsid w:val="006C41DF"/>
    <w:rsid w:val="006C50AC"/>
    <w:rsid w:val="006E2815"/>
    <w:rsid w:val="006F1B31"/>
    <w:rsid w:val="006F6742"/>
    <w:rsid w:val="007004C7"/>
    <w:rsid w:val="00704C2D"/>
    <w:rsid w:val="00713034"/>
    <w:rsid w:val="00713E71"/>
    <w:rsid w:val="00716680"/>
    <w:rsid w:val="00721FC5"/>
    <w:rsid w:val="007254C9"/>
    <w:rsid w:val="00740D07"/>
    <w:rsid w:val="0074754C"/>
    <w:rsid w:val="00756231"/>
    <w:rsid w:val="00764D5A"/>
    <w:rsid w:val="00781B19"/>
    <w:rsid w:val="00786569"/>
    <w:rsid w:val="0079398A"/>
    <w:rsid w:val="007A2DFA"/>
    <w:rsid w:val="007A7667"/>
    <w:rsid w:val="007B702B"/>
    <w:rsid w:val="007B70F7"/>
    <w:rsid w:val="007C7ECE"/>
    <w:rsid w:val="007E63E1"/>
    <w:rsid w:val="007F4B25"/>
    <w:rsid w:val="008012FA"/>
    <w:rsid w:val="00810574"/>
    <w:rsid w:val="00811F39"/>
    <w:rsid w:val="00821569"/>
    <w:rsid w:val="00825CA5"/>
    <w:rsid w:val="00827140"/>
    <w:rsid w:val="008316CC"/>
    <w:rsid w:val="008348CF"/>
    <w:rsid w:val="00837CC3"/>
    <w:rsid w:val="00846723"/>
    <w:rsid w:val="00853981"/>
    <w:rsid w:val="00856DBE"/>
    <w:rsid w:val="00860181"/>
    <w:rsid w:val="0086527E"/>
    <w:rsid w:val="008660C5"/>
    <w:rsid w:val="008674E7"/>
    <w:rsid w:val="0087033A"/>
    <w:rsid w:val="00875573"/>
    <w:rsid w:val="00876CBD"/>
    <w:rsid w:val="00880833"/>
    <w:rsid w:val="008821C0"/>
    <w:rsid w:val="0088248E"/>
    <w:rsid w:val="008929D3"/>
    <w:rsid w:val="0089591F"/>
    <w:rsid w:val="008A6A53"/>
    <w:rsid w:val="008B0DE0"/>
    <w:rsid w:val="008B16DB"/>
    <w:rsid w:val="008B70A7"/>
    <w:rsid w:val="008D2057"/>
    <w:rsid w:val="008D306E"/>
    <w:rsid w:val="008D3ABA"/>
    <w:rsid w:val="008E022B"/>
    <w:rsid w:val="008E363D"/>
    <w:rsid w:val="008F3838"/>
    <w:rsid w:val="008F74C4"/>
    <w:rsid w:val="00906769"/>
    <w:rsid w:val="009177EC"/>
    <w:rsid w:val="0092056A"/>
    <w:rsid w:val="009227C5"/>
    <w:rsid w:val="00931163"/>
    <w:rsid w:val="009356AC"/>
    <w:rsid w:val="0094055B"/>
    <w:rsid w:val="00943BA2"/>
    <w:rsid w:val="009479C3"/>
    <w:rsid w:val="00956AC9"/>
    <w:rsid w:val="009617AE"/>
    <w:rsid w:val="00967103"/>
    <w:rsid w:val="0096776D"/>
    <w:rsid w:val="009814F2"/>
    <w:rsid w:val="00991A2A"/>
    <w:rsid w:val="00994C1E"/>
    <w:rsid w:val="009B1D52"/>
    <w:rsid w:val="009B41D6"/>
    <w:rsid w:val="009C070B"/>
    <w:rsid w:val="009C0B41"/>
    <w:rsid w:val="009D3176"/>
    <w:rsid w:val="009D67E3"/>
    <w:rsid w:val="009E3376"/>
    <w:rsid w:val="009F4357"/>
    <w:rsid w:val="00A0456E"/>
    <w:rsid w:val="00A132F4"/>
    <w:rsid w:val="00A14384"/>
    <w:rsid w:val="00A2100A"/>
    <w:rsid w:val="00A2454F"/>
    <w:rsid w:val="00A3079A"/>
    <w:rsid w:val="00A3696A"/>
    <w:rsid w:val="00A402CF"/>
    <w:rsid w:val="00A5539A"/>
    <w:rsid w:val="00A72B6F"/>
    <w:rsid w:val="00A76B3D"/>
    <w:rsid w:val="00A86960"/>
    <w:rsid w:val="00A87039"/>
    <w:rsid w:val="00A902D4"/>
    <w:rsid w:val="00A97FDF"/>
    <w:rsid w:val="00AA2D65"/>
    <w:rsid w:val="00AB5066"/>
    <w:rsid w:val="00AB5A6C"/>
    <w:rsid w:val="00AC1303"/>
    <w:rsid w:val="00AD2DB8"/>
    <w:rsid w:val="00AE06F6"/>
    <w:rsid w:val="00AE2F9D"/>
    <w:rsid w:val="00AE5A2E"/>
    <w:rsid w:val="00B15486"/>
    <w:rsid w:val="00B2635A"/>
    <w:rsid w:val="00B45EA7"/>
    <w:rsid w:val="00B4622A"/>
    <w:rsid w:val="00B60285"/>
    <w:rsid w:val="00B62CD5"/>
    <w:rsid w:val="00B84597"/>
    <w:rsid w:val="00B91292"/>
    <w:rsid w:val="00BA279A"/>
    <w:rsid w:val="00BA7E14"/>
    <w:rsid w:val="00BB10E4"/>
    <w:rsid w:val="00BB6500"/>
    <w:rsid w:val="00BB7010"/>
    <w:rsid w:val="00BB7480"/>
    <w:rsid w:val="00BC6DB8"/>
    <w:rsid w:val="00BD3AB4"/>
    <w:rsid w:val="00BD44DC"/>
    <w:rsid w:val="00BD5BA2"/>
    <w:rsid w:val="00BE4283"/>
    <w:rsid w:val="00BE5CED"/>
    <w:rsid w:val="00C0298E"/>
    <w:rsid w:val="00C05ED5"/>
    <w:rsid w:val="00C0705D"/>
    <w:rsid w:val="00C257FF"/>
    <w:rsid w:val="00C303DE"/>
    <w:rsid w:val="00C31622"/>
    <w:rsid w:val="00C338DC"/>
    <w:rsid w:val="00C34047"/>
    <w:rsid w:val="00C3480D"/>
    <w:rsid w:val="00C36C4B"/>
    <w:rsid w:val="00C4788F"/>
    <w:rsid w:val="00C50CD6"/>
    <w:rsid w:val="00C54A32"/>
    <w:rsid w:val="00C617D5"/>
    <w:rsid w:val="00C72C1D"/>
    <w:rsid w:val="00C94A77"/>
    <w:rsid w:val="00CB0F00"/>
    <w:rsid w:val="00CB1C69"/>
    <w:rsid w:val="00CC5927"/>
    <w:rsid w:val="00CC6A50"/>
    <w:rsid w:val="00CC7A56"/>
    <w:rsid w:val="00CD6D01"/>
    <w:rsid w:val="00CE33A0"/>
    <w:rsid w:val="00CE33FF"/>
    <w:rsid w:val="00CE34CF"/>
    <w:rsid w:val="00D0195C"/>
    <w:rsid w:val="00D01F5D"/>
    <w:rsid w:val="00D155EC"/>
    <w:rsid w:val="00D242C2"/>
    <w:rsid w:val="00D33E14"/>
    <w:rsid w:val="00D601EC"/>
    <w:rsid w:val="00D67900"/>
    <w:rsid w:val="00D8232E"/>
    <w:rsid w:val="00D847A0"/>
    <w:rsid w:val="00D86E74"/>
    <w:rsid w:val="00D97068"/>
    <w:rsid w:val="00DB3DA1"/>
    <w:rsid w:val="00DC094F"/>
    <w:rsid w:val="00DC22D4"/>
    <w:rsid w:val="00DC4C8A"/>
    <w:rsid w:val="00DD1335"/>
    <w:rsid w:val="00DD144F"/>
    <w:rsid w:val="00DD3FE2"/>
    <w:rsid w:val="00DE0512"/>
    <w:rsid w:val="00DE4C77"/>
    <w:rsid w:val="00DF3E1F"/>
    <w:rsid w:val="00DF4F8F"/>
    <w:rsid w:val="00DF5192"/>
    <w:rsid w:val="00E01401"/>
    <w:rsid w:val="00E043B2"/>
    <w:rsid w:val="00E058CB"/>
    <w:rsid w:val="00E13E5C"/>
    <w:rsid w:val="00E1432E"/>
    <w:rsid w:val="00E1433D"/>
    <w:rsid w:val="00E16E6E"/>
    <w:rsid w:val="00E22043"/>
    <w:rsid w:val="00E221BE"/>
    <w:rsid w:val="00E27061"/>
    <w:rsid w:val="00E2749C"/>
    <w:rsid w:val="00E53638"/>
    <w:rsid w:val="00E5617E"/>
    <w:rsid w:val="00E62396"/>
    <w:rsid w:val="00E65A74"/>
    <w:rsid w:val="00E75F61"/>
    <w:rsid w:val="00E81FDC"/>
    <w:rsid w:val="00E9145B"/>
    <w:rsid w:val="00EA0B12"/>
    <w:rsid w:val="00EB1DA8"/>
    <w:rsid w:val="00EB380C"/>
    <w:rsid w:val="00EB4898"/>
    <w:rsid w:val="00EB6DCD"/>
    <w:rsid w:val="00EC4204"/>
    <w:rsid w:val="00F04CBE"/>
    <w:rsid w:val="00F10261"/>
    <w:rsid w:val="00F10F53"/>
    <w:rsid w:val="00F15601"/>
    <w:rsid w:val="00F2507C"/>
    <w:rsid w:val="00F36B9D"/>
    <w:rsid w:val="00F57F07"/>
    <w:rsid w:val="00F641E2"/>
    <w:rsid w:val="00F663F5"/>
    <w:rsid w:val="00F67AB8"/>
    <w:rsid w:val="00F70493"/>
    <w:rsid w:val="00F81E89"/>
    <w:rsid w:val="00F91991"/>
    <w:rsid w:val="00F96D95"/>
    <w:rsid w:val="00FA4770"/>
    <w:rsid w:val="00FB2327"/>
    <w:rsid w:val="00FC61BE"/>
    <w:rsid w:val="00FC6E77"/>
    <w:rsid w:val="00FD54BD"/>
    <w:rsid w:val="00FD5FF8"/>
    <w:rsid w:val="00FD7BC5"/>
    <w:rsid w:val="00FE7BEA"/>
    <w:rsid w:val="00FF095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3EE8B"/>
  <w15:docId w15:val="{8A3B5984-1655-403E-A04C-E97CE4DB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31622"/>
    <w:pPr>
      <w:spacing w:after="0" w:line="240" w:lineRule="auto"/>
    </w:pPr>
    <w:rPr>
      <w:rFonts w:ascii="Times New Roman" w:eastAsia="Times New Roman" w:hAnsi="Times New Roman" w:cs="Times New Roman"/>
      <w:sz w:val="24"/>
      <w:szCs w:val="24"/>
      <w:lang w:eastAsia="sl-SI"/>
    </w:rPr>
  </w:style>
  <w:style w:type="paragraph" w:styleId="Naslov1">
    <w:name w:val="heading 1"/>
    <w:aliases w:val=" Znak,Znak"/>
    <w:basedOn w:val="Navaden"/>
    <w:next w:val="Navaden"/>
    <w:link w:val="Naslov1Znak"/>
    <w:qFormat/>
    <w:rsid w:val="002510FA"/>
    <w:pPr>
      <w:keepNext/>
      <w:numPr>
        <w:numId w:val="1"/>
      </w:numPr>
      <w:spacing w:before="240" w:after="60"/>
      <w:outlineLvl w:val="0"/>
    </w:pPr>
    <w:rPr>
      <w:rFonts w:ascii="Arial" w:hAnsi="Arial"/>
      <w:b/>
      <w:kern w:val="28"/>
      <w:sz w:val="28"/>
      <w:szCs w:val="20"/>
    </w:rPr>
  </w:style>
  <w:style w:type="paragraph" w:styleId="Naslov2">
    <w:name w:val="heading 2"/>
    <w:basedOn w:val="Navaden"/>
    <w:next w:val="Navaden"/>
    <w:link w:val="Naslov2Znak"/>
    <w:qFormat/>
    <w:rsid w:val="002510FA"/>
    <w:pPr>
      <w:keepNext/>
      <w:numPr>
        <w:ilvl w:val="1"/>
        <w:numId w:val="1"/>
      </w:numPr>
      <w:spacing w:before="240" w:after="60"/>
      <w:outlineLvl w:val="1"/>
    </w:pPr>
    <w:rPr>
      <w:rFonts w:ascii="Arial" w:hAnsi="Arial"/>
      <w:i/>
      <w:sz w:val="22"/>
      <w:szCs w:val="20"/>
    </w:rPr>
  </w:style>
  <w:style w:type="paragraph" w:styleId="Naslov3">
    <w:name w:val="heading 3"/>
    <w:basedOn w:val="Navaden"/>
    <w:next w:val="Navaden"/>
    <w:link w:val="Naslov3Znak"/>
    <w:uiPriority w:val="9"/>
    <w:unhideWhenUsed/>
    <w:qFormat/>
    <w:rsid w:val="006E2815"/>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A5539A"/>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A5539A"/>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A5539A"/>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A5539A"/>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A5539A"/>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A5539A"/>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Besedilo">
    <w:name w:val="Besedilo"/>
    <w:basedOn w:val="Navaden"/>
    <w:link w:val="BesediloZnak"/>
    <w:uiPriority w:val="99"/>
    <w:rsid w:val="00C31622"/>
    <w:pPr>
      <w:spacing w:after="120"/>
      <w:jc w:val="both"/>
    </w:pPr>
  </w:style>
  <w:style w:type="character" w:customStyle="1" w:styleId="BesediloZnak">
    <w:name w:val="Besedilo Znak"/>
    <w:basedOn w:val="Privzetapisavaodstavka"/>
    <w:link w:val="Besedilo"/>
    <w:uiPriority w:val="99"/>
    <w:locked/>
    <w:rsid w:val="00C31622"/>
    <w:rPr>
      <w:rFonts w:ascii="Times New Roman" w:eastAsia="Times New Roman" w:hAnsi="Times New Roman" w:cs="Times New Roman"/>
      <w:sz w:val="24"/>
      <w:szCs w:val="24"/>
      <w:lang w:eastAsia="sl-SI"/>
    </w:rPr>
  </w:style>
  <w:style w:type="paragraph" w:styleId="Navaden-zamik">
    <w:name w:val="Normal Indent"/>
    <w:basedOn w:val="Navaden"/>
    <w:rsid w:val="00C31622"/>
    <w:pPr>
      <w:ind w:left="708"/>
      <w:jc w:val="both"/>
    </w:pPr>
    <w:rPr>
      <w:noProof/>
      <w:sz w:val="22"/>
      <w:szCs w:val="20"/>
    </w:rPr>
  </w:style>
  <w:style w:type="character" w:customStyle="1" w:styleId="Naslov1Znak">
    <w:name w:val="Naslov 1 Znak"/>
    <w:aliases w:val=" Znak Znak,Znak Znak"/>
    <w:basedOn w:val="Privzetapisavaodstavka"/>
    <w:link w:val="Naslov1"/>
    <w:rsid w:val="002510FA"/>
    <w:rPr>
      <w:rFonts w:ascii="Arial" w:eastAsia="Times New Roman" w:hAnsi="Arial" w:cs="Times New Roman"/>
      <w:b/>
      <w:kern w:val="28"/>
      <w:sz w:val="28"/>
      <w:szCs w:val="20"/>
      <w:lang w:eastAsia="sl-SI"/>
    </w:rPr>
  </w:style>
  <w:style w:type="character" w:customStyle="1" w:styleId="Naslov2Znak">
    <w:name w:val="Naslov 2 Znak"/>
    <w:basedOn w:val="Privzetapisavaodstavka"/>
    <w:link w:val="Naslov2"/>
    <w:rsid w:val="002510FA"/>
    <w:rPr>
      <w:rFonts w:ascii="Arial" w:eastAsia="Times New Roman" w:hAnsi="Arial" w:cs="Times New Roman"/>
      <w:i/>
      <w:szCs w:val="20"/>
      <w:lang w:eastAsia="sl-SI"/>
    </w:rPr>
  </w:style>
  <w:style w:type="paragraph" w:styleId="Odstavekseznama">
    <w:name w:val="List Paragraph"/>
    <w:basedOn w:val="Navaden"/>
    <w:link w:val="OdstavekseznamaZnak"/>
    <w:uiPriority w:val="34"/>
    <w:qFormat/>
    <w:rsid w:val="002510FA"/>
    <w:pPr>
      <w:ind w:left="708"/>
    </w:pPr>
    <w:rPr>
      <w:sz w:val="20"/>
      <w:szCs w:val="20"/>
    </w:rPr>
  </w:style>
  <w:style w:type="character" w:styleId="Poudarek">
    <w:name w:val="Emphasis"/>
    <w:qFormat/>
    <w:rsid w:val="002510FA"/>
    <w:rPr>
      <w:rFonts w:ascii="Arial" w:hAnsi="Arial" w:cs="Arial" w:hint="default"/>
      <w:b/>
      <w:bCs/>
      <w:i w:val="0"/>
      <w:iCs w:val="0"/>
      <w:spacing w:val="-10"/>
      <w:sz w:val="18"/>
    </w:rPr>
  </w:style>
  <w:style w:type="character" w:customStyle="1" w:styleId="Naslov3Znak">
    <w:name w:val="Naslov 3 Znak"/>
    <w:basedOn w:val="Privzetapisavaodstavka"/>
    <w:link w:val="Naslov3"/>
    <w:uiPriority w:val="9"/>
    <w:rsid w:val="006E2815"/>
    <w:rPr>
      <w:rFonts w:asciiTheme="majorHAnsi" w:eastAsiaTheme="majorEastAsia" w:hAnsiTheme="majorHAnsi" w:cstheme="majorBidi"/>
      <w:b/>
      <w:bCs/>
      <w:color w:val="4F81BD" w:themeColor="accent1"/>
      <w:sz w:val="24"/>
      <w:szCs w:val="24"/>
      <w:lang w:eastAsia="sl-SI"/>
    </w:rPr>
  </w:style>
  <w:style w:type="paragraph" w:styleId="Besedilooblaka">
    <w:name w:val="Balloon Text"/>
    <w:basedOn w:val="Navaden"/>
    <w:link w:val="BesedilooblakaZnak"/>
    <w:uiPriority w:val="99"/>
    <w:semiHidden/>
    <w:unhideWhenUsed/>
    <w:rsid w:val="009814F2"/>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814F2"/>
    <w:rPr>
      <w:rFonts w:ascii="Tahoma" w:eastAsia="Times New Roman" w:hAnsi="Tahoma" w:cs="Tahoma"/>
      <w:sz w:val="16"/>
      <w:szCs w:val="16"/>
      <w:lang w:eastAsia="sl-SI"/>
    </w:rPr>
  </w:style>
  <w:style w:type="character" w:customStyle="1" w:styleId="Naslov4Znak">
    <w:name w:val="Naslov 4 Znak"/>
    <w:basedOn w:val="Privzetapisavaodstavka"/>
    <w:link w:val="Naslov4"/>
    <w:uiPriority w:val="9"/>
    <w:semiHidden/>
    <w:rsid w:val="00A5539A"/>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semiHidden/>
    <w:rsid w:val="00A5539A"/>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semiHidden/>
    <w:rsid w:val="00A5539A"/>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semiHidden/>
    <w:rsid w:val="00A5539A"/>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semiHidden/>
    <w:rsid w:val="00A5539A"/>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semiHidden/>
    <w:rsid w:val="00A5539A"/>
    <w:rPr>
      <w:rFonts w:asciiTheme="majorHAnsi" w:eastAsiaTheme="majorEastAsia" w:hAnsiTheme="majorHAnsi" w:cstheme="majorBidi"/>
      <w:i/>
      <w:iCs/>
      <w:color w:val="404040" w:themeColor="text1" w:themeTint="BF"/>
      <w:sz w:val="20"/>
      <w:szCs w:val="20"/>
      <w:lang w:eastAsia="sl-SI"/>
    </w:rPr>
  </w:style>
  <w:style w:type="table" w:styleId="Tabelamrea">
    <w:name w:val="Table Grid"/>
    <w:basedOn w:val="Navadnatabela"/>
    <w:uiPriority w:val="39"/>
    <w:rsid w:val="0015775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C3480D"/>
    <w:pPr>
      <w:tabs>
        <w:tab w:val="center" w:pos="4703"/>
        <w:tab w:val="right" w:pos="9406"/>
      </w:tabs>
    </w:pPr>
  </w:style>
  <w:style w:type="character" w:customStyle="1" w:styleId="GlavaZnak">
    <w:name w:val="Glava Znak"/>
    <w:basedOn w:val="Privzetapisavaodstavka"/>
    <w:link w:val="Glava"/>
    <w:uiPriority w:val="99"/>
    <w:rsid w:val="00C3480D"/>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3480D"/>
    <w:pPr>
      <w:tabs>
        <w:tab w:val="center" w:pos="4703"/>
        <w:tab w:val="right" w:pos="9406"/>
      </w:tabs>
    </w:pPr>
  </w:style>
  <w:style w:type="character" w:customStyle="1" w:styleId="NogaZnak">
    <w:name w:val="Noga Znak"/>
    <w:basedOn w:val="Privzetapisavaodstavka"/>
    <w:link w:val="Noga"/>
    <w:uiPriority w:val="99"/>
    <w:rsid w:val="00C3480D"/>
    <w:rPr>
      <w:rFonts w:ascii="Times New Roman" w:eastAsia="Times New Roman" w:hAnsi="Times New Roman" w:cs="Times New Roman"/>
      <w:sz w:val="24"/>
      <w:szCs w:val="24"/>
      <w:lang w:eastAsia="sl-SI"/>
    </w:rPr>
  </w:style>
  <w:style w:type="paragraph" w:styleId="NaslovTOC">
    <w:name w:val="TOC Heading"/>
    <w:basedOn w:val="Naslov1"/>
    <w:next w:val="Navaden"/>
    <w:uiPriority w:val="39"/>
    <w:semiHidden/>
    <w:unhideWhenUsed/>
    <w:qFormat/>
    <w:rsid w:val="00176771"/>
    <w:pPr>
      <w:keepLines/>
      <w:numPr>
        <w:numId w:val="0"/>
      </w:numPr>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en-US"/>
    </w:rPr>
  </w:style>
  <w:style w:type="paragraph" w:styleId="Kazalovsebine1">
    <w:name w:val="toc 1"/>
    <w:basedOn w:val="Navaden"/>
    <w:next w:val="Navaden"/>
    <w:autoRedefine/>
    <w:uiPriority w:val="39"/>
    <w:unhideWhenUsed/>
    <w:rsid w:val="00176771"/>
    <w:pPr>
      <w:spacing w:after="100"/>
    </w:pPr>
  </w:style>
  <w:style w:type="character" w:styleId="Hiperpovezava">
    <w:name w:val="Hyperlink"/>
    <w:basedOn w:val="Privzetapisavaodstavka"/>
    <w:uiPriority w:val="99"/>
    <w:unhideWhenUsed/>
    <w:rsid w:val="00176771"/>
    <w:rPr>
      <w:color w:val="0000FF" w:themeColor="hyperlink"/>
      <w:u w:val="single"/>
    </w:rPr>
  </w:style>
  <w:style w:type="paragraph" w:styleId="Kazalovsebine2">
    <w:name w:val="toc 2"/>
    <w:basedOn w:val="Navaden"/>
    <w:next w:val="Navaden"/>
    <w:autoRedefine/>
    <w:uiPriority w:val="39"/>
    <w:unhideWhenUsed/>
    <w:rsid w:val="000E05AA"/>
    <w:pPr>
      <w:tabs>
        <w:tab w:val="left" w:pos="880"/>
        <w:tab w:val="right" w:leader="dot" w:pos="9062"/>
      </w:tabs>
      <w:spacing w:after="100"/>
      <w:ind w:left="240"/>
    </w:pPr>
  </w:style>
  <w:style w:type="paragraph" w:styleId="Kazalovsebine3">
    <w:name w:val="toc 3"/>
    <w:basedOn w:val="Navaden"/>
    <w:next w:val="Navaden"/>
    <w:autoRedefine/>
    <w:uiPriority w:val="39"/>
    <w:unhideWhenUsed/>
    <w:rsid w:val="00BA7E14"/>
    <w:pPr>
      <w:spacing w:after="100"/>
      <w:ind w:left="480"/>
    </w:pPr>
  </w:style>
  <w:style w:type="character" w:styleId="Pripombasklic">
    <w:name w:val="annotation reference"/>
    <w:basedOn w:val="Privzetapisavaodstavka"/>
    <w:uiPriority w:val="99"/>
    <w:semiHidden/>
    <w:unhideWhenUsed/>
    <w:rsid w:val="000C4A74"/>
    <w:rPr>
      <w:sz w:val="16"/>
      <w:szCs w:val="16"/>
    </w:rPr>
  </w:style>
  <w:style w:type="paragraph" w:styleId="Pripombabesedilo">
    <w:name w:val="annotation text"/>
    <w:basedOn w:val="Navaden"/>
    <w:link w:val="PripombabesediloZnak"/>
    <w:uiPriority w:val="99"/>
    <w:unhideWhenUsed/>
    <w:rsid w:val="000C4A74"/>
    <w:rPr>
      <w:sz w:val="20"/>
      <w:szCs w:val="20"/>
    </w:rPr>
  </w:style>
  <w:style w:type="character" w:customStyle="1" w:styleId="PripombabesediloZnak">
    <w:name w:val="Pripomba – besedilo Znak"/>
    <w:basedOn w:val="Privzetapisavaodstavka"/>
    <w:link w:val="Pripombabesedilo"/>
    <w:uiPriority w:val="99"/>
    <w:rsid w:val="000C4A74"/>
    <w:rPr>
      <w:rFonts w:ascii="Times New Roman" w:eastAsia="Times New Roman" w:hAnsi="Times New Roman" w:cs="Times New Roman"/>
      <w:sz w:val="20"/>
      <w:szCs w:val="20"/>
      <w:lang w:eastAsia="sl-SI"/>
    </w:rPr>
  </w:style>
  <w:style w:type="character" w:customStyle="1" w:styleId="OdstavekseznamaZnak">
    <w:name w:val="Odstavek seznama Znak"/>
    <w:link w:val="Odstavekseznama"/>
    <w:uiPriority w:val="34"/>
    <w:locked/>
    <w:rsid w:val="00A402CF"/>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46577F"/>
    <w:rPr>
      <w:b/>
      <w:bCs/>
    </w:rPr>
  </w:style>
  <w:style w:type="character" w:customStyle="1" w:styleId="ZadevapripombeZnak">
    <w:name w:val="Zadeva pripombe Znak"/>
    <w:basedOn w:val="PripombabesediloZnak"/>
    <w:link w:val="Zadevapripombe"/>
    <w:uiPriority w:val="99"/>
    <w:semiHidden/>
    <w:rsid w:val="0046577F"/>
    <w:rPr>
      <w:rFonts w:ascii="Times New Roman" w:eastAsia="Times New Roman" w:hAnsi="Times New Roman" w:cs="Times New Roman"/>
      <w:b/>
      <w:bCs/>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766559">
      <w:bodyDiv w:val="1"/>
      <w:marLeft w:val="0"/>
      <w:marRight w:val="0"/>
      <w:marTop w:val="0"/>
      <w:marBottom w:val="0"/>
      <w:divBdr>
        <w:top w:val="none" w:sz="0" w:space="0" w:color="auto"/>
        <w:left w:val="none" w:sz="0" w:space="0" w:color="auto"/>
        <w:bottom w:val="none" w:sz="0" w:space="0" w:color="auto"/>
        <w:right w:val="none" w:sz="0" w:space="0" w:color="auto"/>
      </w:divBdr>
    </w:div>
    <w:div w:id="497113994">
      <w:bodyDiv w:val="1"/>
      <w:marLeft w:val="0"/>
      <w:marRight w:val="0"/>
      <w:marTop w:val="0"/>
      <w:marBottom w:val="0"/>
      <w:divBdr>
        <w:top w:val="none" w:sz="0" w:space="0" w:color="auto"/>
        <w:left w:val="none" w:sz="0" w:space="0" w:color="auto"/>
        <w:bottom w:val="none" w:sz="0" w:space="0" w:color="auto"/>
        <w:right w:val="none" w:sz="0" w:space="0" w:color="auto"/>
      </w:divBdr>
    </w:div>
    <w:div w:id="843210353">
      <w:bodyDiv w:val="1"/>
      <w:marLeft w:val="0"/>
      <w:marRight w:val="0"/>
      <w:marTop w:val="0"/>
      <w:marBottom w:val="0"/>
      <w:divBdr>
        <w:top w:val="none" w:sz="0" w:space="0" w:color="auto"/>
        <w:left w:val="none" w:sz="0" w:space="0" w:color="auto"/>
        <w:bottom w:val="none" w:sz="0" w:space="0" w:color="auto"/>
        <w:right w:val="none" w:sz="0" w:space="0" w:color="auto"/>
      </w:divBdr>
    </w:div>
    <w:div w:id="1022053139">
      <w:bodyDiv w:val="1"/>
      <w:marLeft w:val="0"/>
      <w:marRight w:val="0"/>
      <w:marTop w:val="0"/>
      <w:marBottom w:val="0"/>
      <w:divBdr>
        <w:top w:val="none" w:sz="0" w:space="0" w:color="auto"/>
        <w:left w:val="none" w:sz="0" w:space="0" w:color="auto"/>
        <w:bottom w:val="none" w:sz="0" w:space="0" w:color="auto"/>
        <w:right w:val="none" w:sz="0" w:space="0" w:color="auto"/>
      </w:divBdr>
    </w:div>
    <w:div w:id="1233856920">
      <w:bodyDiv w:val="1"/>
      <w:marLeft w:val="0"/>
      <w:marRight w:val="0"/>
      <w:marTop w:val="0"/>
      <w:marBottom w:val="0"/>
      <w:divBdr>
        <w:top w:val="none" w:sz="0" w:space="0" w:color="auto"/>
        <w:left w:val="none" w:sz="0" w:space="0" w:color="auto"/>
        <w:bottom w:val="none" w:sz="0" w:space="0" w:color="auto"/>
        <w:right w:val="none" w:sz="0" w:space="0" w:color="auto"/>
      </w:divBdr>
    </w:div>
    <w:div w:id="1603101087">
      <w:bodyDiv w:val="1"/>
      <w:marLeft w:val="0"/>
      <w:marRight w:val="0"/>
      <w:marTop w:val="0"/>
      <w:marBottom w:val="0"/>
      <w:divBdr>
        <w:top w:val="none" w:sz="0" w:space="0" w:color="auto"/>
        <w:left w:val="none" w:sz="0" w:space="0" w:color="auto"/>
        <w:bottom w:val="none" w:sz="0" w:space="0" w:color="auto"/>
        <w:right w:val="none" w:sz="0" w:space="0" w:color="auto"/>
      </w:divBdr>
    </w:div>
    <w:div w:id="1654481621">
      <w:bodyDiv w:val="1"/>
      <w:marLeft w:val="0"/>
      <w:marRight w:val="0"/>
      <w:marTop w:val="0"/>
      <w:marBottom w:val="0"/>
      <w:divBdr>
        <w:top w:val="none" w:sz="0" w:space="0" w:color="auto"/>
        <w:left w:val="none" w:sz="0" w:space="0" w:color="auto"/>
        <w:bottom w:val="none" w:sz="0" w:space="0" w:color="auto"/>
        <w:right w:val="none" w:sz="0" w:space="0" w:color="auto"/>
      </w:divBdr>
    </w:div>
    <w:div w:id="178102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51ECC-6012-4A10-941A-F6DB36433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2271</Words>
  <Characters>13424</Characters>
  <Application>Microsoft Office Word</Application>
  <DocSecurity>0</DocSecurity>
  <Lines>671</Lines>
  <Paragraphs>402</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15293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Biljana Tepej</dc:creator>
  <cp:lastModifiedBy>Aljaž Stropnik</cp:lastModifiedBy>
  <cp:revision>24</cp:revision>
  <cp:lastPrinted>2022-08-08T04:02:00Z</cp:lastPrinted>
  <dcterms:created xsi:type="dcterms:W3CDTF">2022-07-27T05:58:00Z</dcterms:created>
  <dcterms:modified xsi:type="dcterms:W3CDTF">2026-10-07T08:56:00Z</dcterms:modified>
</cp:coreProperties>
</file>